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8A70F7" w14:textId="3E422A49" w:rsidR="00802AF0" w:rsidRPr="00802AF0" w:rsidRDefault="00802AF0" w:rsidP="00802AF0">
      <w:pPr>
        <w:pStyle w:val="Heading1"/>
        <w:jc w:val="center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Checks for Understanding</w:t>
      </w:r>
    </w:p>
    <w:p w14:paraId="5D69C8FE" w14:textId="0C1CAD58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About: Check for Understanding</w:t>
      </w:r>
    </w:p>
    <w:p w14:paraId="51A8B099" w14:textId="77777777" w:rsidR="00E72272" w:rsidRPr="00035359" w:rsidRDefault="00E72272" w:rsidP="00E72272">
      <w:pPr>
        <w:rPr>
          <w:b/>
          <w:bCs/>
          <w:sz w:val="24"/>
          <w:szCs w:val="24"/>
        </w:rPr>
      </w:pPr>
      <w:r w:rsidRPr="00035359">
        <w:rPr>
          <w:b/>
          <w:bCs/>
          <w:sz w:val="24"/>
          <w:szCs w:val="24"/>
        </w:rPr>
        <w:t>Use this table to answer the following questions:</w:t>
      </w:r>
    </w:p>
    <w:p w14:paraId="4F8BB76C" w14:textId="77777777" w:rsidR="00E72272" w:rsidRDefault="00E72272" w:rsidP="00E72272">
      <w:r>
        <w:rPr>
          <w:noProof/>
          <w:lang w:val="en-US"/>
        </w:rPr>
        <w:drawing>
          <wp:inline distT="0" distB="0" distL="0" distR="0" wp14:anchorId="66864CAB" wp14:editId="493830B6">
            <wp:extent cx="5943600" cy="1654175"/>
            <wp:effectExtent l="0" t="0" r="0" b="317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7BE8" w14:textId="77777777" w:rsidR="00E72272" w:rsidRPr="00035359" w:rsidRDefault="00E72272" w:rsidP="00E72272">
      <w:pPr>
        <w:rPr>
          <w:b/>
          <w:bCs/>
        </w:rPr>
      </w:pPr>
      <w:r w:rsidRPr="00035359">
        <w:rPr>
          <w:rFonts w:ascii="Segoe UI Symbol" w:hAnsi="Segoe UI Symbol" w:cs="Segoe UI Symbol"/>
          <w:b/>
          <w:bCs/>
        </w:rPr>
        <w:t>✓</w:t>
      </w:r>
      <w:r w:rsidRPr="00035359">
        <w:rPr>
          <w:b/>
          <w:bCs/>
        </w:rPr>
        <w:t xml:space="preserve"> = Required training</w:t>
      </w:r>
    </w:p>
    <w:p w14:paraId="1E33B548" w14:textId="4C0E0638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7D51B1AB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If you only plan to paper test, which two training modules are required?</w:t>
      </w:r>
    </w:p>
    <w:p w14:paraId="76F4A36E" w14:textId="509BB1CB" w:rsidR="00E72272" w:rsidRDefault="00E72272" w:rsidP="00E72272">
      <w:pPr>
        <w:ind w:left="720"/>
      </w:pPr>
      <w:r>
        <w:t>Please choose two answers</w:t>
      </w:r>
    </w:p>
    <w:p w14:paraId="761A72BA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Module 1: CASAS Implementation Basics</w:t>
      </w:r>
    </w:p>
    <w:p w14:paraId="6FB03E4E" w14:textId="77777777" w:rsidR="00E72272" w:rsidRDefault="00E72272" w:rsidP="00E72272">
      <w:pPr>
        <w:ind w:left="1440"/>
      </w:pPr>
      <w:r>
        <w:t>Module 2: CASAS eTests Implementation</w:t>
      </w:r>
    </w:p>
    <w:p w14:paraId="5753368A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Module 3: Paper Test Implementation</w:t>
      </w:r>
    </w:p>
    <w:p w14:paraId="40BE5017" w14:textId="2E601DE2" w:rsidR="00C7474B" w:rsidRPr="00C7474B" w:rsidRDefault="00E72272" w:rsidP="00E72272">
      <w:pPr>
        <w:ind w:left="1440"/>
      </w:pPr>
      <w:r>
        <w:t>Module 4: Test Results and Reports</w:t>
      </w:r>
    </w:p>
    <w:p w14:paraId="60136064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6DA67D00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Which two training modules are recommended for instructors, counselors, career coaches, and other interested staff?</w:t>
      </w:r>
    </w:p>
    <w:p w14:paraId="27164F47" w14:textId="77777777" w:rsidR="00E72272" w:rsidRDefault="00E72272" w:rsidP="00E72272">
      <w:pPr>
        <w:ind w:left="720"/>
      </w:pPr>
      <w:r>
        <w:t>Please choose two answers</w:t>
      </w:r>
    </w:p>
    <w:p w14:paraId="3ACBED5A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Module 1: CASAS Implementation Basics</w:t>
      </w:r>
    </w:p>
    <w:p w14:paraId="3C5D58AF" w14:textId="77777777" w:rsidR="00E72272" w:rsidRDefault="00E72272" w:rsidP="00E72272">
      <w:pPr>
        <w:ind w:left="1440"/>
      </w:pPr>
      <w:r>
        <w:t>Module 2: CASAS eTests Implementation</w:t>
      </w:r>
    </w:p>
    <w:p w14:paraId="641FF3E2" w14:textId="77777777" w:rsidR="00E72272" w:rsidRDefault="00E72272" w:rsidP="00E72272">
      <w:pPr>
        <w:ind w:left="1440"/>
      </w:pPr>
      <w:r>
        <w:t>Module 3: Paper Test Implementation</w:t>
      </w:r>
    </w:p>
    <w:p w14:paraId="6265B498" w14:textId="38DC1BCA" w:rsidR="00C7474B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Module 4: Test Results and Reports</w:t>
      </w:r>
    </w:p>
    <w:p w14:paraId="442B1947" w14:textId="77777777" w:rsidR="00C7474B" w:rsidRPr="00802AF0" w:rsidRDefault="00C7474B" w:rsidP="00C7474B"/>
    <w:p w14:paraId="6A63A4DE" w14:textId="4B8ACA00" w:rsidR="00802AF0" w:rsidRDefault="00802AF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61402A9" w14:textId="50382794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Unit 1.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4475800D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bookmarkStart w:id="0" w:name="_Hlk55970868"/>
      <w:r w:rsidRPr="00802AF0">
        <w:rPr>
          <w:rFonts w:asciiTheme="minorHAnsi" w:hAnsiTheme="minorHAnsi"/>
          <w:b/>
          <w:bCs/>
        </w:rPr>
        <w:t>Question 1</w:t>
      </w:r>
    </w:p>
    <w:p w14:paraId="5898B76B" w14:textId="77777777" w:rsidR="00E72272" w:rsidRPr="00EA7FC0" w:rsidRDefault="00E72272" w:rsidP="00E72272">
      <w:pPr>
        <w:ind w:left="720"/>
        <w:rPr>
          <w:b/>
          <w:bCs/>
        </w:rPr>
      </w:pPr>
      <w:r w:rsidRPr="00EA7FC0">
        <w:rPr>
          <w:b/>
          <w:bCs/>
        </w:rPr>
        <w:t xml:space="preserve">Which test delivery method requires a </w:t>
      </w:r>
      <w:r w:rsidRPr="00EA7FC0">
        <w:rPr>
          <w:b/>
          <w:bCs/>
          <w:i/>
          <w:iCs/>
        </w:rPr>
        <w:t xml:space="preserve">Test Administration Manual </w:t>
      </w:r>
      <w:r w:rsidRPr="00EA7FC0">
        <w:rPr>
          <w:b/>
          <w:bCs/>
        </w:rPr>
        <w:t>(TAM)?</w:t>
      </w:r>
    </w:p>
    <w:p w14:paraId="75C1613B" w14:textId="77777777" w:rsidR="00E72272" w:rsidRDefault="00E72272" w:rsidP="00E72272">
      <w:pPr>
        <w:ind w:left="720"/>
      </w:pPr>
      <w:r>
        <w:t>Select one:</w:t>
      </w:r>
    </w:p>
    <w:p w14:paraId="16BBFAB7" w14:textId="77777777" w:rsidR="00E72272" w:rsidRDefault="00E72272" w:rsidP="00E72272">
      <w:pPr>
        <w:ind w:left="1440"/>
      </w:pPr>
      <w:r>
        <w:t>Paper tests only</w:t>
      </w:r>
    </w:p>
    <w:p w14:paraId="448DEFB5" w14:textId="77777777" w:rsidR="00E72272" w:rsidRDefault="00E72272" w:rsidP="00E72272">
      <w:pPr>
        <w:ind w:left="1440"/>
      </w:pPr>
      <w:r>
        <w:t>CASAS eTests only</w:t>
      </w:r>
    </w:p>
    <w:p w14:paraId="1431D98F" w14:textId="77777777" w:rsidR="00E72272" w:rsidRPr="00EA7FC0" w:rsidRDefault="00E72272" w:rsidP="00E72272">
      <w:pPr>
        <w:ind w:left="1440"/>
        <w:rPr>
          <w:b/>
          <w:bCs/>
        </w:rPr>
      </w:pPr>
      <w:r w:rsidRPr="00EA7FC0">
        <w:rPr>
          <w:b/>
          <w:bCs/>
        </w:rPr>
        <w:t>Both paper tests and eTests</w:t>
      </w:r>
    </w:p>
    <w:p w14:paraId="5773FE84" w14:textId="3589A1CE" w:rsidR="00E72272" w:rsidRDefault="00E72272" w:rsidP="00E72272">
      <w:pPr>
        <w:ind w:left="1440"/>
      </w:pPr>
      <w:r>
        <w:t>A TAM is not required for paper tests or eTests.</w:t>
      </w:r>
    </w:p>
    <w:p w14:paraId="200DB330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7269C61C" w14:textId="77777777" w:rsidR="00E72272" w:rsidRDefault="00E72272" w:rsidP="00E72272">
      <w:pPr>
        <w:spacing w:line="246" w:lineRule="exact"/>
        <w:ind w:left="720"/>
        <w:rPr>
          <w:b/>
        </w:rPr>
      </w:pPr>
      <w:r>
        <w:rPr>
          <w:b/>
        </w:rPr>
        <w:t xml:space="preserve">A </w:t>
      </w:r>
      <w:r>
        <w:rPr>
          <w:b/>
          <w:spacing w:val="-5"/>
        </w:rPr>
        <w:t xml:space="preserve">Test </w:t>
      </w:r>
      <w:r>
        <w:rPr>
          <w:b/>
        </w:rPr>
        <w:t xml:space="preserve">Administration Manual </w:t>
      </w:r>
      <w:r>
        <w:rPr>
          <w:b/>
          <w:spacing w:val="-4"/>
        </w:rPr>
        <w:t xml:space="preserve">(TAM) </w:t>
      </w:r>
      <w:r>
        <w:rPr>
          <w:b/>
        </w:rPr>
        <w:t>contains:</w:t>
      </w:r>
    </w:p>
    <w:p w14:paraId="5EE20925" w14:textId="77777777" w:rsidR="00E72272" w:rsidRPr="00802AF0" w:rsidRDefault="00E72272" w:rsidP="00E72272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/>
        </w:rPr>
        <w:t>Answer</w:t>
      </w:r>
      <w:r w:rsidRPr="00802AF0">
        <w:rPr>
          <w:bCs/>
        </w:rPr>
        <w:t xml:space="preserve"> Keys</w:t>
      </w:r>
    </w:p>
    <w:p w14:paraId="2085BCB7" w14:textId="77777777" w:rsidR="00E72272" w:rsidRPr="00802AF0" w:rsidRDefault="00E72272" w:rsidP="00E72272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Score </w:t>
      </w:r>
      <w:r w:rsidRPr="00802AF0">
        <w:rPr>
          <w:b/>
        </w:rPr>
        <w:t>Conversion</w:t>
      </w:r>
      <w:r w:rsidRPr="00802AF0">
        <w:rPr>
          <w:bCs/>
        </w:rPr>
        <w:t xml:space="preserve"> Charts</w:t>
      </w:r>
    </w:p>
    <w:p w14:paraId="45A57E04" w14:textId="77777777" w:rsidR="00E72272" w:rsidRPr="00802AF0" w:rsidRDefault="00E72272" w:rsidP="00E72272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Next Assigned </w:t>
      </w:r>
      <w:r w:rsidRPr="00802AF0">
        <w:rPr>
          <w:b/>
        </w:rPr>
        <w:t>Test</w:t>
      </w:r>
      <w:r w:rsidRPr="00802AF0">
        <w:rPr>
          <w:bCs/>
        </w:rPr>
        <w:t xml:space="preserve"> Charts</w:t>
      </w:r>
    </w:p>
    <w:p w14:paraId="78E02881" w14:textId="77777777" w:rsidR="00E72272" w:rsidRPr="00802AF0" w:rsidRDefault="00E72272" w:rsidP="00E72272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CASAS Competencies and CASAS </w:t>
      </w:r>
      <w:r w:rsidRPr="00802AF0">
        <w:rPr>
          <w:b/>
        </w:rPr>
        <w:t>Content</w:t>
      </w:r>
      <w:r w:rsidRPr="00802AF0">
        <w:rPr>
          <w:bCs/>
        </w:rPr>
        <w:t xml:space="preserve"> Standards</w:t>
      </w:r>
    </w:p>
    <w:p w14:paraId="4A7EE0E3" w14:textId="77777777" w:rsidR="00E72272" w:rsidRPr="00802AF0" w:rsidRDefault="00E72272" w:rsidP="00E72272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Class and Student </w:t>
      </w:r>
      <w:r w:rsidRPr="00802AF0">
        <w:rPr>
          <w:b/>
        </w:rPr>
        <w:t>Profiles</w:t>
      </w:r>
    </w:p>
    <w:p w14:paraId="00864068" w14:textId="77777777" w:rsidR="00E72272" w:rsidRDefault="00E72272" w:rsidP="00E72272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802AF0">
        <w:rPr>
          <w:bCs/>
        </w:rPr>
        <w:t xml:space="preserve">Standardized Test </w:t>
      </w:r>
      <w:r w:rsidRPr="00802AF0">
        <w:rPr>
          <w:b/>
        </w:rPr>
        <w:t>Administration</w:t>
      </w:r>
      <w:r w:rsidRPr="00802AF0">
        <w:rPr>
          <w:bCs/>
        </w:rPr>
        <w:t xml:space="preserve"> Procedures and Policies</w:t>
      </w:r>
    </w:p>
    <w:p w14:paraId="39618463" w14:textId="3C983042" w:rsidR="00E72272" w:rsidRPr="00E72272" w:rsidRDefault="00E72272" w:rsidP="00E72272">
      <w:pPr>
        <w:pStyle w:val="ListParagraph"/>
        <w:numPr>
          <w:ilvl w:val="0"/>
          <w:numId w:val="2"/>
        </w:numPr>
        <w:spacing w:line="246" w:lineRule="exact"/>
        <w:rPr>
          <w:bCs/>
        </w:rPr>
      </w:pPr>
      <w:r w:rsidRPr="00EA7FC0">
        <w:rPr>
          <w:bCs/>
        </w:rPr>
        <w:t xml:space="preserve">Test Security </w:t>
      </w:r>
      <w:r w:rsidRPr="00EA7FC0">
        <w:rPr>
          <w:b/>
        </w:rPr>
        <w:t>Protocols</w:t>
      </w:r>
    </w:p>
    <w:p w14:paraId="3BBF8F72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3</w:t>
      </w:r>
    </w:p>
    <w:p w14:paraId="4D6BEDBE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A scanner is required to correct paper answer sheets.</w:t>
      </w:r>
    </w:p>
    <w:p w14:paraId="408C6186" w14:textId="77777777" w:rsidR="00E72272" w:rsidRDefault="00E72272" w:rsidP="00E72272">
      <w:pPr>
        <w:ind w:left="720"/>
      </w:pPr>
      <w:r>
        <w:t>Select one:</w:t>
      </w:r>
    </w:p>
    <w:p w14:paraId="648620CD" w14:textId="77777777" w:rsidR="00E72272" w:rsidRDefault="00E72272" w:rsidP="00E72272">
      <w:pPr>
        <w:ind w:left="1440"/>
      </w:pPr>
      <w:r>
        <w:t>True</w:t>
      </w:r>
    </w:p>
    <w:p w14:paraId="310B6C64" w14:textId="182F69BF" w:rsid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False</w:t>
      </w:r>
    </w:p>
    <w:p w14:paraId="6C81D3C2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4</w:t>
      </w:r>
    </w:p>
    <w:p w14:paraId="0848DF5E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Where can you find the answers to CASAS test items?</w:t>
      </w:r>
    </w:p>
    <w:p w14:paraId="6EADDC82" w14:textId="77777777" w:rsidR="00E72272" w:rsidRDefault="00E72272" w:rsidP="00E72272">
      <w:pPr>
        <w:ind w:left="720"/>
      </w:pPr>
      <w:r>
        <w:t>Select one:</w:t>
      </w:r>
    </w:p>
    <w:p w14:paraId="1EF14C62" w14:textId="77777777" w:rsidR="00E72272" w:rsidRDefault="00E72272" w:rsidP="00E72272">
      <w:pPr>
        <w:ind w:left="1440"/>
      </w:pPr>
      <w:r>
        <w:t>On the CASAS website</w:t>
      </w:r>
    </w:p>
    <w:p w14:paraId="2A0C0779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In the Test Administration Manual (TAM)</w:t>
      </w:r>
    </w:p>
    <w:p w14:paraId="4BA5ADC4" w14:textId="2A876574" w:rsidR="00C7474B" w:rsidRPr="00C7474B" w:rsidRDefault="00E72272" w:rsidP="00E72272">
      <w:pPr>
        <w:ind w:left="1440"/>
      </w:pPr>
      <w:r>
        <w:t>All of the above</w:t>
      </w:r>
    </w:p>
    <w:p w14:paraId="2E080E72" w14:textId="73AD41D4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5</w:t>
      </w:r>
    </w:p>
    <w:p w14:paraId="2D068424" w14:textId="77777777" w:rsidR="00E72272" w:rsidRPr="00EA7FC0" w:rsidRDefault="00E72272" w:rsidP="00E72272">
      <w:pPr>
        <w:ind w:left="720"/>
        <w:rPr>
          <w:b/>
          <w:bCs/>
        </w:rPr>
      </w:pPr>
      <w:r w:rsidRPr="00EA7FC0">
        <w:rPr>
          <w:b/>
          <w:bCs/>
        </w:rPr>
        <w:t xml:space="preserve">Local agencies are responsible for providing accommodations for learners who have documented disabilities. This applies to both </w:t>
      </w:r>
      <w:proofErr w:type="spellStart"/>
      <w:r w:rsidRPr="00EA7FC0">
        <w:rPr>
          <w:b/>
          <w:bCs/>
        </w:rPr>
        <w:t>eTesting</w:t>
      </w:r>
      <w:proofErr w:type="spellEnd"/>
      <w:r w:rsidRPr="00EA7FC0">
        <w:rPr>
          <w:b/>
          <w:bCs/>
        </w:rPr>
        <w:t xml:space="preserve"> and paper testing.</w:t>
      </w:r>
    </w:p>
    <w:p w14:paraId="6E082CC5" w14:textId="77777777" w:rsidR="00E72272" w:rsidRPr="00EA7FC0" w:rsidRDefault="00E72272" w:rsidP="00E72272">
      <w:pPr>
        <w:ind w:left="720"/>
      </w:pPr>
      <w:r w:rsidRPr="00EA7FC0">
        <w:t>Indicate whether or not each accommodation below is allowed for students with special needs.</w:t>
      </w:r>
    </w:p>
    <w:p w14:paraId="4AAA7DA6" w14:textId="77777777" w:rsidR="00E72272" w:rsidRDefault="00E72272" w:rsidP="00E72272">
      <w:pPr>
        <w:ind w:left="1440"/>
        <w:rPr>
          <w:b/>
          <w:bCs/>
        </w:rPr>
      </w:pPr>
      <w:r>
        <w:t>1. Allowing a student extended time for the test</w:t>
      </w:r>
      <w:r w:rsidRPr="00EA7FC0">
        <w:rPr>
          <w:b/>
          <w:bCs/>
        </w:rPr>
        <w:t xml:space="preserve"> Allowed</w:t>
      </w:r>
    </w:p>
    <w:p w14:paraId="09A31B5B" w14:textId="77777777" w:rsidR="00E72272" w:rsidRDefault="00E72272" w:rsidP="00E72272">
      <w:pPr>
        <w:ind w:left="1440"/>
      </w:pPr>
      <w:r>
        <w:t>2. Giving the student a supervised break</w:t>
      </w:r>
      <w:r w:rsidRPr="0028171E">
        <w:rPr>
          <w:b/>
          <w:bCs/>
        </w:rPr>
        <w:t xml:space="preserve"> Allowed</w:t>
      </w:r>
    </w:p>
    <w:p w14:paraId="515D2190" w14:textId="77777777" w:rsidR="00E72272" w:rsidRDefault="00E72272" w:rsidP="00E72272">
      <w:pPr>
        <w:ind w:left="1440"/>
      </w:pPr>
      <w:r>
        <w:t>3. Using a sign language interpreter for test directions</w:t>
      </w:r>
      <w:r w:rsidRPr="00EA7FC0">
        <w:rPr>
          <w:b/>
          <w:bCs/>
        </w:rPr>
        <w:t xml:space="preserve"> Allowed</w:t>
      </w:r>
    </w:p>
    <w:p w14:paraId="7CDD714B" w14:textId="77777777" w:rsidR="00E72272" w:rsidRPr="0028171E" w:rsidRDefault="00E72272" w:rsidP="00E72272">
      <w:pPr>
        <w:ind w:left="1440"/>
        <w:rPr>
          <w:b/>
          <w:bCs/>
        </w:rPr>
      </w:pPr>
      <w:r>
        <w:t>4. Allowing a student to take the test in an alternate room</w:t>
      </w:r>
      <w:r w:rsidRPr="0028171E">
        <w:rPr>
          <w:b/>
          <w:bCs/>
        </w:rPr>
        <w:t xml:space="preserve"> Allowed</w:t>
      </w:r>
    </w:p>
    <w:p w14:paraId="56503E3C" w14:textId="77777777" w:rsidR="00E72272" w:rsidRDefault="00E72272" w:rsidP="00E72272">
      <w:pPr>
        <w:ind w:left="1440"/>
      </w:pPr>
      <w:r>
        <w:t>5. Leaving a student alone to take a test</w:t>
      </w:r>
      <w:r w:rsidRPr="00EA7FC0">
        <w:rPr>
          <w:b/>
          <w:bCs/>
        </w:rPr>
        <w:t xml:space="preserve"> </w:t>
      </w:r>
      <w:r>
        <w:rPr>
          <w:b/>
          <w:bCs/>
        </w:rPr>
        <w:t xml:space="preserve">Not </w:t>
      </w:r>
      <w:r w:rsidRPr="00EA7FC0">
        <w:rPr>
          <w:b/>
          <w:bCs/>
        </w:rPr>
        <w:t>Allowed</w:t>
      </w:r>
    </w:p>
    <w:p w14:paraId="5F706487" w14:textId="599EDB78" w:rsidR="00E72272" w:rsidRDefault="00E72272" w:rsidP="00E72272">
      <w:pPr>
        <w:ind w:left="1440"/>
        <w:rPr>
          <w:b/>
          <w:bCs/>
        </w:rPr>
      </w:pPr>
      <w:r>
        <w:t>6. Translating unfamiliar words in test items</w:t>
      </w:r>
      <w:r w:rsidRPr="00EA7FC0">
        <w:rPr>
          <w:b/>
          <w:bCs/>
        </w:rPr>
        <w:t xml:space="preserve"> </w:t>
      </w:r>
      <w:r>
        <w:rPr>
          <w:b/>
          <w:bCs/>
        </w:rPr>
        <w:t xml:space="preserve">Not </w:t>
      </w:r>
      <w:r w:rsidRPr="00EA7FC0">
        <w:rPr>
          <w:b/>
          <w:bCs/>
        </w:rPr>
        <w:t>Allowed</w:t>
      </w:r>
    </w:p>
    <w:p w14:paraId="6F7DFBC2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6</w:t>
      </w:r>
    </w:p>
    <w:p w14:paraId="20CCCC4F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Teachers may provide help with practice items.</w:t>
      </w:r>
    </w:p>
    <w:p w14:paraId="6BC6A3DA" w14:textId="77777777" w:rsidR="00E72272" w:rsidRDefault="00E72272" w:rsidP="00E72272">
      <w:pPr>
        <w:ind w:left="720"/>
      </w:pPr>
      <w:r>
        <w:t>Select one:</w:t>
      </w:r>
    </w:p>
    <w:p w14:paraId="3E88C207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True</w:t>
      </w:r>
    </w:p>
    <w:p w14:paraId="4F302415" w14:textId="1F886CAC" w:rsidR="00C7474B" w:rsidRPr="00C7474B" w:rsidRDefault="00E72272" w:rsidP="00E72272">
      <w:pPr>
        <w:ind w:left="1440"/>
      </w:pPr>
      <w:r>
        <w:t>False</w:t>
      </w:r>
    </w:p>
    <w:bookmarkEnd w:id="0"/>
    <w:p w14:paraId="7A94FE77" w14:textId="77777777" w:rsidR="00802AF0" w:rsidRPr="00802AF0" w:rsidRDefault="00802AF0" w:rsidP="00802AF0"/>
    <w:p w14:paraId="267448A7" w14:textId="3B6AAF85" w:rsidR="00802AF0" w:rsidRDefault="00802AF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E5FD92E" w14:textId="16ECBEBE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 2.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742173FD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6C34615C" w14:textId="77777777" w:rsidR="00E72272" w:rsidRPr="00EA7FC0" w:rsidRDefault="00E72272" w:rsidP="00E72272">
      <w:pPr>
        <w:ind w:left="720"/>
        <w:rPr>
          <w:b/>
          <w:bCs/>
        </w:rPr>
      </w:pPr>
      <w:r w:rsidRPr="00EA7FC0">
        <w:rPr>
          <w:b/>
          <w:bCs/>
        </w:rPr>
        <w:t>What is the purpose of the Intake Screening?</w:t>
      </w:r>
    </w:p>
    <w:p w14:paraId="3087EC8D" w14:textId="77777777" w:rsidR="00E72272" w:rsidRDefault="00E72272" w:rsidP="00E72272">
      <w:pPr>
        <w:ind w:left="720"/>
      </w:pPr>
      <w:r>
        <w:t>Select one:</w:t>
      </w:r>
    </w:p>
    <w:p w14:paraId="698AA6E0" w14:textId="77777777" w:rsidR="00E72272" w:rsidRDefault="00E72272" w:rsidP="00E72272">
      <w:pPr>
        <w:ind w:left="1440"/>
      </w:pPr>
      <w:r>
        <w:t>It determines if a locator or appraisal is suitable for a student.</w:t>
      </w:r>
    </w:p>
    <w:p w14:paraId="0730CE6C" w14:textId="77777777" w:rsidR="00E72272" w:rsidRDefault="00E72272" w:rsidP="00E72272">
      <w:pPr>
        <w:ind w:left="1440"/>
      </w:pPr>
      <w:r>
        <w:t>It determines which pretest to give a student with beginning level skills.</w:t>
      </w:r>
    </w:p>
    <w:p w14:paraId="766BC00D" w14:textId="77777777" w:rsidR="00E72272" w:rsidRDefault="00E72272" w:rsidP="00E72272">
      <w:pPr>
        <w:ind w:left="1440"/>
      </w:pPr>
      <w:r>
        <w:t>It can provide valuable information about a student’s speaking and writing skills and previous education.</w:t>
      </w:r>
    </w:p>
    <w:p w14:paraId="1EB3A31E" w14:textId="23E8DA74" w:rsidR="00E72272" w:rsidRDefault="00E72272" w:rsidP="00E72272">
      <w:pPr>
        <w:ind w:left="1440"/>
        <w:rPr>
          <w:b/>
          <w:bCs/>
        </w:rPr>
      </w:pPr>
      <w:r w:rsidRPr="00EA7FC0">
        <w:rPr>
          <w:b/>
          <w:bCs/>
        </w:rPr>
        <w:t>All of the above.</w:t>
      </w:r>
    </w:p>
    <w:p w14:paraId="399E8A09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37179173" w14:textId="31308930" w:rsidR="00C7474B" w:rsidRDefault="00576B8B" w:rsidP="00C7474B">
      <w:r>
        <w:rPr>
          <w:noProof/>
        </w:rPr>
        <w:drawing>
          <wp:inline distT="0" distB="0" distL="0" distR="0" wp14:anchorId="2E0BCE2E" wp14:editId="5752995B">
            <wp:extent cx="5943600" cy="1829435"/>
            <wp:effectExtent l="0" t="0" r="0" b="0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5A4AD" w14:textId="77777777" w:rsidR="00E72272" w:rsidRPr="00EA7FC0" w:rsidRDefault="00E72272" w:rsidP="00576B8B">
      <w:pPr>
        <w:spacing w:after="160"/>
        <w:ind w:left="720"/>
        <w:rPr>
          <w:b/>
          <w:bCs/>
        </w:rPr>
      </w:pPr>
      <w:r w:rsidRPr="00EA7FC0">
        <w:rPr>
          <w:b/>
          <w:bCs/>
        </w:rPr>
        <w:t>Answer the following questions.</w:t>
      </w:r>
    </w:p>
    <w:p w14:paraId="57FDD856" w14:textId="6B51FA29" w:rsidR="00576B8B" w:rsidRPr="00576B8B" w:rsidRDefault="00576B8B" w:rsidP="00576B8B">
      <w:pPr>
        <w:ind w:left="1440"/>
        <w:rPr>
          <w:b/>
          <w:bCs/>
        </w:rPr>
      </w:pPr>
      <w:r w:rsidRPr="00576B8B">
        <w:t>1. If an ESL student scores 6 or more on the Oral Screening, then…</w:t>
      </w:r>
      <w:r w:rsidRPr="00576B8B">
        <w:rPr>
          <w:b/>
          <w:bCs/>
        </w:rPr>
        <w:t xml:space="preserve"> give the Appraisal followed by the Pretest.</w:t>
      </w:r>
    </w:p>
    <w:p w14:paraId="40613E4C" w14:textId="77777777" w:rsidR="00576B8B" w:rsidRPr="00576B8B" w:rsidRDefault="00576B8B" w:rsidP="00576B8B">
      <w:pPr>
        <w:ind w:left="1440"/>
        <w:rPr>
          <w:b/>
          <w:bCs/>
        </w:rPr>
      </w:pPr>
    </w:p>
    <w:p w14:paraId="25D79BEA" w14:textId="610C9A96" w:rsidR="00576B8B" w:rsidRPr="00576B8B" w:rsidRDefault="00576B8B" w:rsidP="00576B8B">
      <w:pPr>
        <w:ind w:left="1440"/>
        <w:rPr>
          <w:b/>
          <w:bCs/>
        </w:rPr>
      </w:pPr>
      <w:r w:rsidRPr="00576B8B">
        <w:t>2. If an ESL student has lower-level literacy skills and scores less than 6 on the Oral Screening, then…</w:t>
      </w:r>
      <w:r w:rsidRPr="00576B8B">
        <w:rPr>
          <w:b/>
          <w:bCs/>
        </w:rPr>
        <w:t xml:space="preserve"> skip the Appraisal and give the Reading and Writing (optional) Screenings.</w:t>
      </w:r>
    </w:p>
    <w:p w14:paraId="5B8535F3" w14:textId="77777777" w:rsidR="00576B8B" w:rsidRPr="00576B8B" w:rsidRDefault="00576B8B" w:rsidP="00576B8B">
      <w:pPr>
        <w:ind w:left="1440"/>
        <w:rPr>
          <w:b/>
          <w:bCs/>
        </w:rPr>
      </w:pPr>
    </w:p>
    <w:p w14:paraId="0CBDAAF1" w14:textId="1786427D" w:rsidR="00576B8B" w:rsidRPr="00576B8B" w:rsidRDefault="00576B8B" w:rsidP="00576B8B">
      <w:pPr>
        <w:ind w:left="1440"/>
        <w:rPr>
          <w:b/>
          <w:bCs/>
        </w:rPr>
      </w:pPr>
      <w:r w:rsidRPr="00576B8B">
        <w:t>3. If an ESL student has little or no difficulty with the Reading Screening, then…</w:t>
      </w:r>
      <w:r>
        <w:rPr>
          <w:b/>
          <w:bCs/>
        </w:rPr>
        <w:t xml:space="preserve"> </w:t>
      </w:r>
      <w:r w:rsidRPr="00576B8B">
        <w:rPr>
          <w:b/>
          <w:bCs/>
        </w:rPr>
        <w:t>administer a Level A form as the Pretest.</w:t>
      </w:r>
    </w:p>
    <w:p w14:paraId="63539A4B" w14:textId="77777777" w:rsidR="00576B8B" w:rsidRPr="00576B8B" w:rsidRDefault="00576B8B" w:rsidP="00576B8B">
      <w:pPr>
        <w:ind w:left="1440"/>
        <w:rPr>
          <w:b/>
          <w:bCs/>
        </w:rPr>
      </w:pPr>
    </w:p>
    <w:p w14:paraId="67A351FC" w14:textId="7378A93F" w:rsidR="00576B8B" w:rsidRPr="00576B8B" w:rsidRDefault="00576B8B" w:rsidP="00576B8B">
      <w:pPr>
        <w:ind w:left="1440"/>
        <w:rPr>
          <w:b/>
          <w:bCs/>
        </w:rPr>
      </w:pPr>
      <w:r w:rsidRPr="00576B8B">
        <w:t>4. If an ESL student has some difficulty on the Reading Screening, then…</w:t>
      </w:r>
      <w:r w:rsidRPr="00576B8B">
        <w:rPr>
          <w:b/>
          <w:bCs/>
        </w:rPr>
        <w:t xml:space="preserve"> give the Beginning Literacy, Form 27, as the Pretest.</w:t>
      </w:r>
    </w:p>
    <w:p w14:paraId="1D44CDFF" w14:textId="77777777" w:rsidR="00E72272" w:rsidRPr="00802AF0" w:rsidRDefault="00E72272" w:rsidP="00C7474B"/>
    <w:p w14:paraId="189305FF" w14:textId="233C3267" w:rsidR="00802AF0" w:rsidRDefault="00802AF0">
      <w:r>
        <w:br w:type="page"/>
      </w:r>
    </w:p>
    <w:p w14:paraId="13CF6C9D" w14:textId="5629E733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 3.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2AA85D24" w14:textId="672992F9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bookmarkStart w:id="1" w:name="_Hlk55970977"/>
      <w:r w:rsidRPr="00802AF0">
        <w:rPr>
          <w:rFonts w:asciiTheme="minorHAnsi" w:hAnsiTheme="minorHAnsi"/>
          <w:b/>
          <w:bCs/>
        </w:rPr>
        <w:t>Question 1</w:t>
      </w:r>
    </w:p>
    <w:p w14:paraId="537AFA7E" w14:textId="5E439818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An appraisal may be used to determine an appropriate pretest.</w:t>
      </w:r>
    </w:p>
    <w:p w14:paraId="2FE88D50" w14:textId="6741C395" w:rsidR="00E72272" w:rsidRDefault="00E72272" w:rsidP="00E72272">
      <w:pPr>
        <w:ind w:left="720"/>
      </w:pPr>
      <w:r>
        <w:t>Select one:</w:t>
      </w:r>
    </w:p>
    <w:p w14:paraId="0782123A" w14:textId="1B3C9FEC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True</w:t>
      </w:r>
    </w:p>
    <w:p w14:paraId="0A2D6521" w14:textId="4B2F59F4" w:rsidR="00C7474B" w:rsidRDefault="00E72272" w:rsidP="00E72272">
      <w:pPr>
        <w:ind w:left="1440"/>
      </w:pPr>
      <w:r>
        <w:t>False</w:t>
      </w:r>
    </w:p>
    <w:p w14:paraId="53999725" w14:textId="5371BEB6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0C7ADEB2" w14:textId="509E68BE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An appraisal may be used as a baseline to measure learning gain</w:t>
      </w:r>
      <w:r w:rsidR="000E0137">
        <w:rPr>
          <w:b/>
          <w:bCs/>
        </w:rPr>
        <w:t>s</w:t>
      </w:r>
      <w:r w:rsidRPr="00E72272">
        <w:rPr>
          <w:b/>
          <w:bCs/>
        </w:rPr>
        <w:t>.</w:t>
      </w:r>
    </w:p>
    <w:p w14:paraId="60BE1ABE" w14:textId="0E0E4EBF" w:rsidR="00E72272" w:rsidRDefault="00E72272" w:rsidP="00E72272">
      <w:pPr>
        <w:ind w:left="720"/>
      </w:pPr>
      <w:r>
        <w:t>Select one:</w:t>
      </w:r>
    </w:p>
    <w:p w14:paraId="7814E12F" w14:textId="742B9212" w:rsidR="00E72272" w:rsidRDefault="00E72272" w:rsidP="00E72272">
      <w:pPr>
        <w:ind w:left="1440"/>
      </w:pPr>
      <w:r>
        <w:t>True</w:t>
      </w:r>
    </w:p>
    <w:p w14:paraId="0A8D5EC9" w14:textId="5D0CD333" w:rsidR="00C7474B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False</w:t>
      </w:r>
    </w:p>
    <w:p w14:paraId="27D34662" w14:textId="51980091" w:rsidR="00E72272" w:rsidRDefault="00E72272" w:rsidP="00E72272">
      <w:pPr>
        <w:pStyle w:val="Heading3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Question 3</w:t>
      </w:r>
    </w:p>
    <w:p w14:paraId="6F3FE634" w14:textId="4F5AADFD" w:rsidR="00E72272" w:rsidRPr="00E72272" w:rsidRDefault="00E72272" w:rsidP="00E72272">
      <w:pPr>
        <w:ind w:left="720"/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7D362F6" wp14:editId="5B993F57">
            <wp:simplePos x="0" y="0"/>
            <wp:positionH relativeFrom="column">
              <wp:posOffset>4116705</wp:posOffset>
            </wp:positionH>
            <wp:positionV relativeFrom="paragraph">
              <wp:posOffset>-39370</wp:posOffset>
            </wp:positionV>
            <wp:extent cx="1828165" cy="4888230"/>
            <wp:effectExtent l="0" t="0" r="635" b="7620"/>
            <wp:wrapTight wrapText="bothSides">
              <wp:wrapPolygon edited="0">
                <wp:start x="0" y="0"/>
                <wp:lineTo x="0" y="21549"/>
                <wp:lineTo x="21382" y="21549"/>
                <wp:lineTo x="21382" y="0"/>
                <wp:lineTo x="0" y="0"/>
              </wp:wrapPolygon>
            </wp:wrapTight>
            <wp:docPr id="26" name="Picture 2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screenshot of a cell pho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488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272">
        <w:rPr>
          <w:b/>
          <w:bCs/>
        </w:rPr>
        <w:t xml:space="preserve">An appraisal may </w:t>
      </w:r>
      <w:r w:rsidRPr="00E72272">
        <w:rPr>
          <w:b/>
          <w:bCs/>
          <w:i/>
          <w:iCs/>
        </w:rPr>
        <w:t>not</w:t>
      </w:r>
      <w:r w:rsidRPr="00E72272">
        <w:rPr>
          <w:b/>
          <w:bCs/>
        </w:rPr>
        <w:t xml:space="preserve"> be used for...</w:t>
      </w:r>
    </w:p>
    <w:p w14:paraId="016F5979" w14:textId="77777777" w:rsidR="00E72272" w:rsidRDefault="00E72272" w:rsidP="00E72272">
      <w:pPr>
        <w:ind w:left="720"/>
      </w:pPr>
      <w:r>
        <w:t>Select one:</w:t>
      </w:r>
    </w:p>
    <w:p w14:paraId="27C81EBF" w14:textId="77777777" w:rsidR="00E72272" w:rsidRDefault="00E72272" w:rsidP="00E72272">
      <w:pPr>
        <w:ind w:left="1440"/>
      </w:pPr>
      <w:r>
        <w:t>placing students in an appropriate program.</w:t>
      </w:r>
    </w:p>
    <w:p w14:paraId="43504A2C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measuring learning gains.</w:t>
      </w:r>
    </w:p>
    <w:p w14:paraId="7A3A5595" w14:textId="77777777" w:rsidR="00E72272" w:rsidRDefault="00E72272" w:rsidP="00E72272">
      <w:pPr>
        <w:ind w:left="1440"/>
      </w:pPr>
      <w:r>
        <w:t>identifying instructional needs.</w:t>
      </w:r>
    </w:p>
    <w:p w14:paraId="2AF22453" w14:textId="77777777" w:rsidR="00E72272" w:rsidRDefault="00E72272" w:rsidP="00E72272">
      <w:pPr>
        <w:ind w:left="1440"/>
      </w:pPr>
      <w:r>
        <w:t>determining an appropriate pretest.</w:t>
      </w:r>
    </w:p>
    <w:p w14:paraId="53DFC84C" w14:textId="6F8D6F18" w:rsidR="00802AF0" w:rsidRPr="00E72272" w:rsidRDefault="00802AF0" w:rsidP="00802AF0">
      <w:pPr>
        <w:pStyle w:val="Heading3"/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4</w:t>
      </w:r>
    </w:p>
    <w:p w14:paraId="1DF4352C" w14:textId="1653DBFF" w:rsidR="00C7474B" w:rsidRPr="00E72272" w:rsidRDefault="00E72272" w:rsidP="00C7474B">
      <w:pPr>
        <w:ind w:left="720"/>
        <w:rPr>
          <w:b/>
          <w:bCs/>
        </w:rPr>
      </w:pPr>
      <w:r w:rsidRPr="00E72272">
        <w:rPr>
          <w:b/>
          <w:bCs/>
        </w:rPr>
        <w:t>Based on the Next Assigned Test chart...</w:t>
      </w:r>
    </w:p>
    <w:p w14:paraId="1774F7CB" w14:textId="77777777" w:rsidR="00E72272" w:rsidRPr="00802AF0" w:rsidRDefault="00E72272" w:rsidP="00E72272">
      <w:pPr>
        <w:ind w:left="1440"/>
      </w:pPr>
      <w:r w:rsidRPr="00E72272">
        <w:rPr>
          <w:b/>
          <w:bCs/>
        </w:rPr>
        <w:t>1.</w:t>
      </w:r>
      <w:r w:rsidRPr="00802AF0">
        <w:t xml:space="preserve"> What is the scale score of a student with a raw score of 7 on the Reading GOALS Appraisal?</w:t>
      </w:r>
      <w:r>
        <w:t xml:space="preserve"> </w:t>
      </w:r>
      <w:r w:rsidRPr="00802AF0">
        <w:rPr>
          <w:b/>
          <w:bCs/>
        </w:rPr>
        <w:t>A scale score of 200</w:t>
      </w:r>
    </w:p>
    <w:p w14:paraId="7D52F6FE" w14:textId="77777777" w:rsidR="00E72272" w:rsidRDefault="00E72272" w:rsidP="00E72272">
      <w:pPr>
        <w:ind w:left="1440"/>
      </w:pPr>
      <w:r w:rsidRPr="00E72272">
        <w:rPr>
          <w:b/>
          <w:bCs/>
        </w:rPr>
        <w:t>2.</w:t>
      </w:r>
      <w:r w:rsidRPr="00802AF0">
        <w:t xml:space="preserve"> What Reading GOALS level test should you give a student with a scale score of 228?</w:t>
      </w:r>
      <w:r>
        <w:t xml:space="preserve"> </w:t>
      </w:r>
      <w:r w:rsidRPr="00802AF0">
        <w:rPr>
          <w:b/>
          <w:bCs/>
        </w:rPr>
        <w:t>Level C</w:t>
      </w:r>
    </w:p>
    <w:p w14:paraId="0E6A1E59" w14:textId="5E68931C" w:rsid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3.</w:t>
      </w:r>
      <w:r w:rsidRPr="00802AF0">
        <w:t xml:space="preserve"> What Reading GOALS pretest form should you administer to a student with a raw score of 11?</w:t>
      </w:r>
      <w:r>
        <w:t xml:space="preserve"> </w:t>
      </w:r>
      <w:r w:rsidRPr="00802AF0">
        <w:rPr>
          <w:b/>
          <w:bCs/>
        </w:rPr>
        <w:t>Form 903R</w:t>
      </w:r>
    </w:p>
    <w:p w14:paraId="076EC329" w14:textId="0BE0008F" w:rsidR="00802AF0" w:rsidRDefault="00802AF0" w:rsidP="00802AF0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5</w:t>
      </w:r>
    </w:p>
    <w:p w14:paraId="6FFAA850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What provides general information about what a scale score means in terms of job and life skills functioning?</w:t>
      </w:r>
    </w:p>
    <w:p w14:paraId="7E17EC03" w14:textId="77777777" w:rsidR="00E72272" w:rsidRDefault="00E72272" w:rsidP="00E72272">
      <w:pPr>
        <w:ind w:left="720"/>
      </w:pPr>
      <w:r>
        <w:t>Select one:</w:t>
      </w:r>
    </w:p>
    <w:p w14:paraId="76C61F1B" w14:textId="77777777" w:rsidR="00E72272" w:rsidRDefault="00E72272" w:rsidP="00E72272">
      <w:pPr>
        <w:ind w:left="1440"/>
      </w:pPr>
      <w:r>
        <w:t>Answer sheet demographics</w:t>
      </w:r>
    </w:p>
    <w:p w14:paraId="29A43DEE" w14:textId="77777777" w:rsidR="00E72272" w:rsidRDefault="00E72272" w:rsidP="00E72272">
      <w:pPr>
        <w:ind w:left="1440"/>
      </w:pPr>
      <w:r>
        <w:t>Next Assigned Test report</w:t>
      </w:r>
    </w:p>
    <w:p w14:paraId="1CE89553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CASAS Skill Level Descriptors</w:t>
      </w:r>
    </w:p>
    <w:p w14:paraId="3CA8AA6F" w14:textId="21B55E08" w:rsidR="00C7474B" w:rsidRPr="00C7474B" w:rsidRDefault="00E72272" w:rsidP="00E72272">
      <w:pPr>
        <w:ind w:left="1440"/>
      </w:pPr>
      <w:r>
        <w:t>Scale Score Conversion charts</w:t>
      </w:r>
    </w:p>
    <w:bookmarkEnd w:id="1"/>
    <w:p w14:paraId="2029739E" w14:textId="0DB3AD86" w:rsidR="00802AF0" w:rsidRPr="00802AF0" w:rsidRDefault="00802AF0" w:rsidP="00802AF0"/>
    <w:p w14:paraId="401D494D" w14:textId="77777777" w:rsidR="00802AF0" w:rsidRDefault="00802AF0" w:rsidP="00802AF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86E2950" w14:textId="1F61A80F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 4.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12C4D1E0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13D35C10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What is the general term for pre- or post-tests?</w:t>
      </w:r>
    </w:p>
    <w:p w14:paraId="2E7F93E7" w14:textId="77777777" w:rsidR="00E72272" w:rsidRDefault="00E72272" w:rsidP="00E72272">
      <w:pPr>
        <w:ind w:left="720"/>
      </w:pPr>
      <w:r>
        <w:t>Select one:</w:t>
      </w:r>
    </w:p>
    <w:p w14:paraId="6F59C055" w14:textId="77777777" w:rsidR="00E72272" w:rsidRDefault="00E72272" w:rsidP="00E72272">
      <w:pPr>
        <w:ind w:left="1440"/>
      </w:pPr>
      <w:r>
        <w:t>Appraisals</w:t>
      </w:r>
    </w:p>
    <w:p w14:paraId="61347EA7" w14:textId="77777777" w:rsidR="00E72272" w:rsidRDefault="00E72272" w:rsidP="00E72272">
      <w:pPr>
        <w:ind w:left="1440"/>
      </w:pPr>
      <w:r>
        <w:t>Equivalency tests</w:t>
      </w:r>
    </w:p>
    <w:p w14:paraId="35EBBD96" w14:textId="77777777" w:rsidR="00E72272" w:rsidRDefault="00E72272" w:rsidP="00E72272">
      <w:pPr>
        <w:ind w:left="1440"/>
      </w:pPr>
      <w:r>
        <w:t>Intake screenings</w:t>
      </w:r>
    </w:p>
    <w:p w14:paraId="23B42DCF" w14:textId="2FD4F311" w:rsidR="00C7474B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Progress tests</w:t>
      </w:r>
    </w:p>
    <w:p w14:paraId="524E10DA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7DAFAE13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Which assessment should you use for post-testing?</w:t>
      </w:r>
    </w:p>
    <w:p w14:paraId="57B61493" w14:textId="77777777" w:rsidR="00E72272" w:rsidRDefault="00E72272" w:rsidP="00E72272">
      <w:pPr>
        <w:ind w:left="720"/>
      </w:pPr>
      <w:r>
        <w:t>Select one:</w:t>
      </w:r>
    </w:p>
    <w:p w14:paraId="7F402709" w14:textId="77777777" w:rsidR="00E72272" w:rsidRDefault="00E72272" w:rsidP="00E72272">
      <w:pPr>
        <w:ind w:left="1440"/>
      </w:pPr>
      <w:r>
        <w:t>A locator or appraisal from the same series as the pretest.</w:t>
      </w:r>
    </w:p>
    <w:p w14:paraId="5B268A17" w14:textId="77777777" w:rsidR="00E72272" w:rsidRDefault="00E72272" w:rsidP="00E72272">
      <w:pPr>
        <w:ind w:left="1440"/>
      </w:pPr>
      <w:r>
        <w:t>Any CASAS series at the same level of difficulty as the pretest.</w:t>
      </w:r>
    </w:p>
    <w:p w14:paraId="708C7E14" w14:textId="77777777" w:rsidR="00E72272" w:rsidRDefault="00E72272" w:rsidP="00E72272">
      <w:pPr>
        <w:ind w:left="1440"/>
      </w:pPr>
      <w:r>
        <w:t>The same series and form number used in the pretest.</w:t>
      </w:r>
    </w:p>
    <w:p w14:paraId="17E94CF2" w14:textId="58CDAA6B" w:rsidR="00C7474B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The same series you used for the pretest but not the same form.</w:t>
      </w:r>
    </w:p>
    <w:p w14:paraId="6C3999E8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3</w:t>
      </w:r>
    </w:p>
    <w:p w14:paraId="3616B4F8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You must use the same assessment series (e.g., Reading GOALS) when progress testing a student in the same test modality.</w:t>
      </w:r>
    </w:p>
    <w:p w14:paraId="202967DD" w14:textId="77777777" w:rsidR="00E72272" w:rsidRDefault="00E72272" w:rsidP="00E72272">
      <w:pPr>
        <w:ind w:left="720"/>
      </w:pPr>
      <w:r>
        <w:t>Select one:</w:t>
      </w:r>
    </w:p>
    <w:p w14:paraId="6F8244A0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True</w:t>
      </w:r>
    </w:p>
    <w:p w14:paraId="78D249BF" w14:textId="738FA8EE" w:rsidR="00C7474B" w:rsidRPr="00C7474B" w:rsidRDefault="00E72272" w:rsidP="00E72272">
      <w:pPr>
        <w:ind w:left="1440"/>
      </w:pPr>
      <w:r>
        <w:t>False</w:t>
      </w:r>
    </w:p>
    <w:p w14:paraId="366416F4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4</w:t>
      </w:r>
    </w:p>
    <w:p w14:paraId="67C6F373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Students need to memorize formulas for CASAS Math GOALS tests.</w:t>
      </w:r>
    </w:p>
    <w:p w14:paraId="56766AA0" w14:textId="77777777" w:rsidR="00E72272" w:rsidRDefault="00E72272" w:rsidP="00E72272">
      <w:pPr>
        <w:ind w:left="720"/>
      </w:pPr>
      <w:r>
        <w:t>Select one:</w:t>
      </w:r>
    </w:p>
    <w:p w14:paraId="17E572E4" w14:textId="77777777" w:rsidR="00E72272" w:rsidRDefault="00E72272" w:rsidP="00E72272">
      <w:pPr>
        <w:ind w:left="1440"/>
      </w:pPr>
      <w:r>
        <w:t>True</w:t>
      </w:r>
    </w:p>
    <w:p w14:paraId="38D15E24" w14:textId="5875447B" w:rsidR="00C7474B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False</w:t>
      </w:r>
    </w:p>
    <w:p w14:paraId="53155A34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5</w:t>
      </w:r>
    </w:p>
    <w:p w14:paraId="7618BB37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Students may use calculators when taking CASAS Math GOALS tests.</w:t>
      </w:r>
    </w:p>
    <w:p w14:paraId="2DD3155B" w14:textId="77777777" w:rsidR="00E72272" w:rsidRDefault="00E72272" w:rsidP="00E72272">
      <w:pPr>
        <w:ind w:left="720"/>
      </w:pPr>
      <w:r>
        <w:t>Select one:</w:t>
      </w:r>
    </w:p>
    <w:p w14:paraId="15E71EF3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True</w:t>
      </w:r>
    </w:p>
    <w:p w14:paraId="75324F89" w14:textId="5E9B106A" w:rsidR="00C7474B" w:rsidRPr="00C7474B" w:rsidRDefault="00E72272" w:rsidP="00E72272">
      <w:pPr>
        <w:ind w:left="1440"/>
      </w:pPr>
      <w:r>
        <w:t>False</w:t>
      </w:r>
    </w:p>
    <w:p w14:paraId="26222206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6</w:t>
      </w:r>
    </w:p>
    <w:p w14:paraId="2D707A85" w14:textId="77777777" w:rsidR="00E72272" w:rsidRPr="0079135D" w:rsidRDefault="00E72272" w:rsidP="00E72272">
      <w:pPr>
        <w:ind w:left="720"/>
        <w:rPr>
          <w:b/>
          <w:bCs/>
        </w:rPr>
      </w:pPr>
      <w:r w:rsidRPr="0079135D">
        <w:rPr>
          <w:b/>
          <w:bCs/>
        </w:rPr>
        <w:t>Select the correct term for each score description.</w:t>
      </w:r>
    </w:p>
    <w:p w14:paraId="4F1901A7" w14:textId="77777777" w:rsidR="00E72272" w:rsidRDefault="00E72272" w:rsidP="00E72272">
      <w:pPr>
        <w:ind w:left="1440"/>
      </w:pPr>
      <w:r w:rsidRPr="006B06FB">
        <w:rPr>
          <w:b/>
          <w:bCs/>
        </w:rPr>
        <w:t>1.</w:t>
      </w:r>
      <w:r>
        <w:t xml:space="preserve"> </w:t>
      </w:r>
      <w:r w:rsidRPr="0079135D">
        <w:rPr>
          <w:b/>
          <w:bCs/>
        </w:rPr>
        <w:t>Raw score</w:t>
      </w:r>
      <w:r>
        <w:t xml:space="preserve"> indicates the number of correct answers.</w:t>
      </w:r>
    </w:p>
    <w:p w14:paraId="0D614C7F" w14:textId="77777777" w:rsidR="00E72272" w:rsidRDefault="00E72272" w:rsidP="00E72272">
      <w:pPr>
        <w:ind w:left="1440"/>
      </w:pPr>
      <w:r w:rsidRPr="006B06FB">
        <w:rPr>
          <w:b/>
          <w:bCs/>
        </w:rPr>
        <w:t>2.</w:t>
      </w:r>
      <w:r>
        <w:t xml:space="preserve"> </w:t>
      </w:r>
      <w:r w:rsidRPr="0079135D">
        <w:rPr>
          <w:b/>
          <w:bCs/>
        </w:rPr>
        <w:t>Asterisk score (*)</w:t>
      </w:r>
      <w:r>
        <w:t xml:space="preserve"> indicates a score below the accurate range.</w:t>
      </w:r>
    </w:p>
    <w:p w14:paraId="68C05C08" w14:textId="77777777" w:rsidR="00E72272" w:rsidRDefault="00E72272" w:rsidP="00E72272">
      <w:pPr>
        <w:ind w:left="1440"/>
      </w:pPr>
      <w:r w:rsidRPr="006B06FB">
        <w:rPr>
          <w:b/>
          <w:bCs/>
        </w:rPr>
        <w:t>3.</w:t>
      </w:r>
      <w:r>
        <w:t xml:space="preserve"> </w:t>
      </w:r>
      <w:r w:rsidRPr="0079135D">
        <w:rPr>
          <w:b/>
          <w:bCs/>
        </w:rPr>
        <w:t>Scale score</w:t>
      </w:r>
      <w:r>
        <w:t xml:space="preserve"> indicates a score used for measuring progress.</w:t>
      </w:r>
    </w:p>
    <w:p w14:paraId="36978C14" w14:textId="77777777" w:rsidR="00E72272" w:rsidRPr="00802AF0" w:rsidRDefault="00E72272" w:rsidP="00E72272">
      <w:pPr>
        <w:ind w:left="1440"/>
      </w:pPr>
      <w:r w:rsidRPr="006B06FB">
        <w:rPr>
          <w:b/>
          <w:bCs/>
        </w:rPr>
        <w:t>4.</w:t>
      </w:r>
      <w:r>
        <w:t xml:space="preserve"> </w:t>
      </w:r>
      <w:r w:rsidRPr="0079135D">
        <w:rPr>
          <w:b/>
          <w:bCs/>
        </w:rPr>
        <w:t>Diamond score (</w:t>
      </w:r>
      <w:r w:rsidRPr="0079135D">
        <w:rPr>
          <w:b/>
          <w:bCs/>
        </w:rPr>
        <w:sym w:font="Symbol" w:char="F0A8"/>
      </w:r>
      <w:r w:rsidRPr="0079135D">
        <w:rPr>
          <w:b/>
          <w:bCs/>
        </w:rPr>
        <w:t>)</w:t>
      </w:r>
      <w:r>
        <w:t xml:space="preserve"> indicates a conservative estimate score (above the accurate range).</w:t>
      </w:r>
    </w:p>
    <w:p w14:paraId="7773B186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7</w:t>
      </w:r>
    </w:p>
    <w:p w14:paraId="555EAAFD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Which score must be converted to provide a standard score for reporting purposes?</w:t>
      </w:r>
    </w:p>
    <w:p w14:paraId="2BD29598" w14:textId="77777777" w:rsidR="00E72272" w:rsidRDefault="00E72272" w:rsidP="00E72272">
      <w:pPr>
        <w:ind w:left="720"/>
      </w:pPr>
      <w:r>
        <w:t>Select one:</w:t>
      </w:r>
    </w:p>
    <w:p w14:paraId="48C1AF1A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Raw Score</w:t>
      </w:r>
    </w:p>
    <w:p w14:paraId="49674BD7" w14:textId="77777777" w:rsidR="00E72272" w:rsidRDefault="00E72272" w:rsidP="00E72272">
      <w:pPr>
        <w:ind w:left="1440"/>
      </w:pPr>
      <w:r>
        <w:t>Asterisk</w:t>
      </w:r>
    </w:p>
    <w:p w14:paraId="1AD55751" w14:textId="77777777" w:rsidR="00E72272" w:rsidRDefault="00E72272" w:rsidP="00E72272">
      <w:pPr>
        <w:ind w:left="1440"/>
      </w:pPr>
      <w:r>
        <w:t>Diamond</w:t>
      </w:r>
    </w:p>
    <w:p w14:paraId="2C6E6ABA" w14:textId="05837A99" w:rsidR="00C7474B" w:rsidRPr="00C7474B" w:rsidRDefault="00E72272" w:rsidP="00E72272">
      <w:pPr>
        <w:ind w:left="1440"/>
      </w:pPr>
      <w:r>
        <w:t>Scale Score</w:t>
      </w:r>
    </w:p>
    <w:p w14:paraId="23011D97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8</w:t>
      </w:r>
    </w:p>
    <w:p w14:paraId="352064AC" w14:textId="77777777" w:rsidR="00E72272" w:rsidRPr="00727CA1" w:rsidRDefault="00E72272" w:rsidP="00E72272">
      <w:pPr>
        <w:ind w:left="720"/>
        <w:rPr>
          <w:b/>
          <w:bCs/>
        </w:rPr>
      </w:pPr>
      <w:r w:rsidRPr="00727CA1">
        <w:rPr>
          <w:b/>
          <w:bCs/>
        </w:rPr>
        <w:t>How many hours of instruction does CASAS recommend between pre- and post-tests?</w:t>
      </w:r>
    </w:p>
    <w:p w14:paraId="36C2DB13" w14:textId="77777777" w:rsidR="00E72272" w:rsidRDefault="00E72272" w:rsidP="00E72272">
      <w:pPr>
        <w:ind w:left="720"/>
      </w:pPr>
      <w:r>
        <w:t>Select one:</w:t>
      </w:r>
    </w:p>
    <w:p w14:paraId="6C5B3168" w14:textId="77777777" w:rsidR="00E72272" w:rsidRDefault="00E72272" w:rsidP="00E72272">
      <w:pPr>
        <w:ind w:left="1440"/>
      </w:pPr>
      <w:r>
        <w:t>A minimum of 40 hours – if a student needs to leave the program early</w:t>
      </w:r>
    </w:p>
    <w:p w14:paraId="018343E4" w14:textId="77777777" w:rsidR="00E72272" w:rsidRDefault="00E72272" w:rsidP="00E72272">
      <w:pPr>
        <w:ind w:left="1440"/>
      </w:pPr>
      <w:r w:rsidRPr="00052167">
        <w:t>70 – 100 hours</w:t>
      </w:r>
    </w:p>
    <w:p w14:paraId="23D044E4" w14:textId="77777777" w:rsidR="00E72272" w:rsidRPr="00052167" w:rsidRDefault="00E72272" w:rsidP="00E72272">
      <w:pPr>
        <w:ind w:left="1440"/>
      </w:pPr>
      <w:r w:rsidRPr="00106F6A">
        <w:t>100 - 200 hours for students who are in class 20 or more hours/week</w:t>
      </w:r>
    </w:p>
    <w:p w14:paraId="07EFA81D" w14:textId="77777777" w:rsidR="00E72272" w:rsidRPr="00052167" w:rsidRDefault="00E72272" w:rsidP="00E72272">
      <w:pPr>
        <w:ind w:left="1440"/>
        <w:rPr>
          <w:b/>
          <w:bCs/>
        </w:rPr>
      </w:pPr>
      <w:r w:rsidRPr="00052167">
        <w:rPr>
          <w:b/>
          <w:bCs/>
        </w:rPr>
        <w:t>All of the above</w:t>
      </w:r>
    </w:p>
    <w:p w14:paraId="49CDB83A" w14:textId="77777777" w:rsidR="00C7474B" w:rsidRPr="00802AF0" w:rsidRDefault="00C7474B" w:rsidP="00C7474B"/>
    <w:p w14:paraId="395336E8" w14:textId="3B63FBD8" w:rsidR="00802AF0" w:rsidRDefault="00802AF0" w:rsidP="00C7474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96B4409" w14:textId="40A45102" w:rsidR="00802AF0" w:rsidRPr="00802AF0" w:rsidRDefault="00802AF0" w:rsidP="00802AF0">
      <w:pPr>
        <w:pStyle w:val="Heading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Unit 5.</w:t>
      </w:r>
      <w:r w:rsidRPr="00802AF0">
        <w:rPr>
          <w:rFonts w:asciiTheme="minorHAnsi" w:hAnsiTheme="minorHAnsi"/>
          <w:b/>
          <w:bCs/>
        </w:rPr>
        <w:t xml:space="preserve"> Check for Understanding</w:t>
      </w:r>
    </w:p>
    <w:p w14:paraId="5FFD4A41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>Question 1</w:t>
      </w:r>
    </w:p>
    <w:p w14:paraId="14518F1A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A program can use both CASAS eTests and paper tests.</w:t>
      </w:r>
    </w:p>
    <w:p w14:paraId="17EB84A8" w14:textId="77777777" w:rsidR="00E72272" w:rsidRDefault="00E72272" w:rsidP="00E72272">
      <w:pPr>
        <w:ind w:left="720"/>
      </w:pPr>
      <w:r>
        <w:t>Select one:</w:t>
      </w:r>
    </w:p>
    <w:p w14:paraId="414CDAF3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True</w:t>
      </w:r>
    </w:p>
    <w:p w14:paraId="13167C27" w14:textId="3C7885C7" w:rsidR="00C7474B" w:rsidRPr="00C7474B" w:rsidRDefault="00E72272" w:rsidP="00E72272">
      <w:pPr>
        <w:ind w:left="1440"/>
      </w:pPr>
      <w:r>
        <w:t>False</w:t>
      </w:r>
    </w:p>
    <w:p w14:paraId="60A5A428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2</w:t>
      </w:r>
    </w:p>
    <w:p w14:paraId="1283F154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Any staff member who will be administering CASAS paper tests must complete the following for certification(s):</w:t>
      </w:r>
    </w:p>
    <w:p w14:paraId="6ACDD6B0" w14:textId="77777777" w:rsidR="00E72272" w:rsidRDefault="00E72272" w:rsidP="00E72272">
      <w:pPr>
        <w:ind w:left="720"/>
      </w:pPr>
      <w:r>
        <w:t>Select one or more:</w:t>
      </w:r>
    </w:p>
    <w:p w14:paraId="75B22076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Module 1: CASAS Implementation Basics</w:t>
      </w:r>
    </w:p>
    <w:p w14:paraId="4D9438E4" w14:textId="77777777" w:rsidR="00E72272" w:rsidRDefault="00E72272" w:rsidP="00E72272">
      <w:pPr>
        <w:ind w:left="1440"/>
      </w:pPr>
      <w:r>
        <w:t>Module 2: eTests Implementation</w:t>
      </w:r>
    </w:p>
    <w:p w14:paraId="4A575D91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Module 3: Paper Tests Implementation</w:t>
      </w:r>
    </w:p>
    <w:p w14:paraId="4D977104" w14:textId="14AD5C3E" w:rsidR="00C7474B" w:rsidRPr="00C7474B" w:rsidRDefault="00E72272" w:rsidP="00E72272">
      <w:pPr>
        <w:ind w:left="1440"/>
      </w:pPr>
      <w:r>
        <w:t>Module 4: Test Results and Reports</w:t>
      </w:r>
    </w:p>
    <w:p w14:paraId="45D7822A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3</w:t>
      </w:r>
    </w:p>
    <w:p w14:paraId="36F6CB9C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TOPSpro Enterprise (TE), a software program, is required to implement CASAS paper tests.</w:t>
      </w:r>
    </w:p>
    <w:p w14:paraId="34EDFE02" w14:textId="77777777" w:rsidR="00E72272" w:rsidRDefault="00E72272" w:rsidP="00E72272">
      <w:pPr>
        <w:ind w:left="720"/>
      </w:pPr>
      <w:r>
        <w:t>Select one:</w:t>
      </w:r>
    </w:p>
    <w:p w14:paraId="29366081" w14:textId="77777777" w:rsidR="00E72272" w:rsidRDefault="00E72272" w:rsidP="00E72272">
      <w:pPr>
        <w:ind w:left="1440"/>
      </w:pPr>
      <w:r>
        <w:t>True</w:t>
      </w:r>
    </w:p>
    <w:p w14:paraId="2620FD2C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False</w:t>
      </w:r>
    </w:p>
    <w:p w14:paraId="3994FE07" w14:textId="6F26DB26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4</w:t>
      </w:r>
    </w:p>
    <w:p w14:paraId="0EF0D872" w14:textId="77777777" w:rsidR="00E72272" w:rsidRPr="00E72272" w:rsidRDefault="00E72272" w:rsidP="00E72272">
      <w:pPr>
        <w:ind w:left="720"/>
      </w:pPr>
      <w:r w:rsidRPr="00E72272">
        <w:rPr>
          <w:b/>
          <w:bCs/>
        </w:rPr>
        <w:t>Which of the following are advantages of choosing to use TOPSpro Enterprise (TE) with CASAS paper tests?</w:t>
      </w:r>
      <w:r>
        <w:rPr>
          <w:b/>
          <w:bCs/>
        </w:rPr>
        <w:t xml:space="preserve"> </w:t>
      </w:r>
      <w:r w:rsidRPr="00E72272">
        <w:t>(check all that apply)</w:t>
      </w:r>
    </w:p>
    <w:p w14:paraId="48AC49CE" w14:textId="77777777" w:rsidR="00E72272" w:rsidRDefault="00E72272" w:rsidP="00E72272">
      <w:pPr>
        <w:ind w:left="720"/>
      </w:pPr>
      <w:r>
        <w:t>Select one or more:</w:t>
      </w:r>
    </w:p>
    <w:p w14:paraId="14984D1D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Scanned answer sheets are automatically scored.</w:t>
      </w:r>
    </w:p>
    <w:p w14:paraId="31D30CE1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Raw scores are automatically converted to scale scores.</w:t>
      </w:r>
    </w:p>
    <w:p w14:paraId="08A1E830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Test results are immediately available to generate reports.</w:t>
      </w:r>
    </w:p>
    <w:p w14:paraId="367D00E5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5</w:t>
      </w:r>
    </w:p>
    <w:p w14:paraId="188C0B15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Your agency may place an order while your staff completes training.</w:t>
      </w:r>
    </w:p>
    <w:p w14:paraId="4F91D568" w14:textId="77777777" w:rsidR="00E72272" w:rsidRDefault="00E72272" w:rsidP="00E72272">
      <w:pPr>
        <w:ind w:left="720"/>
      </w:pPr>
      <w:r>
        <w:t>Select one:</w:t>
      </w:r>
    </w:p>
    <w:p w14:paraId="28B4DA23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True</w:t>
      </w:r>
    </w:p>
    <w:p w14:paraId="74982AE1" w14:textId="3D214502" w:rsidR="00C7474B" w:rsidRPr="00C7474B" w:rsidRDefault="00E72272" w:rsidP="00E72272">
      <w:pPr>
        <w:ind w:left="720"/>
      </w:pPr>
      <w:r>
        <w:t>False</w:t>
      </w:r>
    </w:p>
    <w:p w14:paraId="0CB1E3D7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6</w:t>
      </w:r>
    </w:p>
    <w:p w14:paraId="654995F1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Adult Basic Education (ABE) and Adult Secondary Education (ASE) programs should order…</w:t>
      </w:r>
    </w:p>
    <w:p w14:paraId="530A3D07" w14:textId="77777777" w:rsidR="00E72272" w:rsidRDefault="00E72272" w:rsidP="00E72272">
      <w:pPr>
        <w:ind w:left="720"/>
      </w:pPr>
      <w:r>
        <w:t>Select one:</w:t>
      </w:r>
    </w:p>
    <w:p w14:paraId="4AD426C2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Reading GOALS and Math GOALS</w:t>
      </w:r>
    </w:p>
    <w:p w14:paraId="47DFCBEC" w14:textId="77777777" w:rsidR="00E72272" w:rsidRDefault="00E72272" w:rsidP="00E72272">
      <w:pPr>
        <w:ind w:left="1440"/>
      </w:pPr>
      <w:r>
        <w:t>Beginning Literacy Reading</w:t>
      </w:r>
    </w:p>
    <w:p w14:paraId="6F9F08B4" w14:textId="77777777" w:rsidR="00E72272" w:rsidRDefault="00E72272" w:rsidP="00E72272">
      <w:pPr>
        <w:ind w:left="1440"/>
      </w:pPr>
      <w:r>
        <w:t>Life and Work Reading</w:t>
      </w:r>
    </w:p>
    <w:p w14:paraId="1F7E6A60" w14:textId="431DD7C7" w:rsidR="00C7474B" w:rsidRPr="00C7474B" w:rsidRDefault="00E72272" w:rsidP="00E72272">
      <w:pPr>
        <w:ind w:left="1440"/>
      </w:pPr>
      <w:r>
        <w:t>Life and Work Listening 980 Series</w:t>
      </w:r>
    </w:p>
    <w:p w14:paraId="4FC3B25A" w14:textId="77777777" w:rsidR="00C7474B" w:rsidRDefault="00C7474B" w:rsidP="00C7474B">
      <w:pPr>
        <w:pStyle w:val="Heading3"/>
        <w:rPr>
          <w:rFonts w:asciiTheme="minorHAnsi" w:hAnsiTheme="minorHAnsi"/>
          <w:b/>
          <w:bCs/>
        </w:rPr>
      </w:pPr>
      <w:r w:rsidRPr="00802AF0">
        <w:rPr>
          <w:rFonts w:asciiTheme="minorHAnsi" w:hAnsiTheme="minorHAnsi"/>
          <w:b/>
          <w:bCs/>
        </w:rPr>
        <w:t xml:space="preserve">Question </w:t>
      </w:r>
      <w:r>
        <w:rPr>
          <w:rFonts w:asciiTheme="minorHAnsi" w:hAnsiTheme="minorHAnsi"/>
          <w:b/>
          <w:bCs/>
        </w:rPr>
        <w:t>7</w:t>
      </w:r>
    </w:p>
    <w:p w14:paraId="6D672721" w14:textId="77777777" w:rsidR="00E72272" w:rsidRPr="00E72272" w:rsidRDefault="00E72272" w:rsidP="00E72272">
      <w:pPr>
        <w:ind w:left="720"/>
        <w:rPr>
          <w:b/>
          <w:bCs/>
        </w:rPr>
      </w:pPr>
      <w:r w:rsidRPr="00E72272">
        <w:rPr>
          <w:b/>
          <w:bCs/>
        </w:rPr>
        <w:t>The test series most appropriate for English as a Second Language (ESL) and English Language Learners (ELL) programs are:</w:t>
      </w:r>
    </w:p>
    <w:p w14:paraId="29550AE9" w14:textId="77777777" w:rsidR="00E72272" w:rsidRDefault="00E72272" w:rsidP="00E72272">
      <w:pPr>
        <w:ind w:left="720"/>
      </w:pPr>
      <w:r>
        <w:t>Select one or more:</w:t>
      </w:r>
    </w:p>
    <w:p w14:paraId="3E90521A" w14:textId="77777777" w:rsidR="00E72272" w:rsidRDefault="00E72272" w:rsidP="00E72272">
      <w:pPr>
        <w:ind w:left="1440"/>
      </w:pPr>
      <w:r>
        <w:t>Reading GOALS and Math GOALS</w:t>
      </w:r>
    </w:p>
    <w:p w14:paraId="41AA97E5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Beginning Literacy Reading</w:t>
      </w:r>
    </w:p>
    <w:p w14:paraId="48920DF9" w14:textId="77777777" w:rsidR="00E72272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Life and Work Reading</w:t>
      </w:r>
    </w:p>
    <w:p w14:paraId="219DF97E" w14:textId="262EE4DF" w:rsidR="00C7474B" w:rsidRPr="00E72272" w:rsidRDefault="00E72272" w:rsidP="00E72272">
      <w:pPr>
        <w:ind w:left="1440"/>
        <w:rPr>
          <w:b/>
          <w:bCs/>
        </w:rPr>
      </w:pPr>
      <w:r w:rsidRPr="00E72272">
        <w:rPr>
          <w:b/>
          <w:bCs/>
        </w:rPr>
        <w:t>Life and Work Listening 980 Series</w:t>
      </w:r>
    </w:p>
    <w:p w14:paraId="093A0B01" w14:textId="77777777" w:rsidR="00C7474B" w:rsidRPr="00C7474B" w:rsidRDefault="00C7474B" w:rsidP="00C7474B"/>
    <w:sectPr w:rsidR="00C7474B" w:rsidRPr="00C7474B" w:rsidSect="00CD45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46D93" w14:textId="77777777" w:rsidR="00EA6CBC" w:rsidRDefault="00EA6CBC" w:rsidP="00CD459B">
      <w:pPr>
        <w:spacing w:line="240" w:lineRule="auto"/>
      </w:pPr>
      <w:r>
        <w:separator/>
      </w:r>
    </w:p>
  </w:endnote>
  <w:endnote w:type="continuationSeparator" w:id="0">
    <w:p w14:paraId="359FAD4F" w14:textId="77777777" w:rsidR="00EA6CBC" w:rsidRDefault="00EA6CBC" w:rsidP="00CD4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1EFC0" w14:textId="77777777" w:rsidR="003D49F5" w:rsidRDefault="003D4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D459B" w14:paraId="6FCF0AAA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4EC9300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2D06567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D459B" w14:paraId="676D2B3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4D90B53" w14:textId="58451B56" w:rsidR="00CD459B" w:rsidRPr="00CD459B" w:rsidRDefault="00CD459B" w:rsidP="00CD459B">
          <w:pPr>
            <w:shd w:val="clear" w:color="auto" w:fill="FFFFFF"/>
            <w:spacing w:line="240" w:lineRule="auto"/>
            <w:rPr>
              <w:rFonts w:asciiTheme="minorHAnsi" w:eastAsia="Arial" w:hAnsiTheme="minorHAnsi" w:cs="Arial"/>
              <w:bCs/>
              <w:caps/>
              <w:color w:val="808080" w:themeColor="background1" w:themeShade="80"/>
              <w:sz w:val="28"/>
              <w:szCs w:val="28"/>
            </w:rPr>
          </w:pPr>
          <w:r w:rsidRPr="00CD459B">
            <w:rPr>
              <w:rFonts w:asciiTheme="minorHAnsi" w:eastAsia="Arial" w:hAnsiTheme="minorHAnsi" w:cs="Arial"/>
              <w:bCs/>
              <w:caps/>
              <w:color w:val="808080" w:themeColor="background1" w:themeShade="80"/>
            </w:rPr>
            <w:t xml:space="preserve">Module </w:t>
          </w:r>
          <w:r w:rsidR="003D49F5">
            <w:rPr>
              <w:rFonts w:asciiTheme="minorHAnsi" w:eastAsia="Arial" w:hAnsiTheme="minorHAnsi" w:cs="Arial"/>
              <w:bCs/>
              <w:caps/>
              <w:color w:val="808080" w:themeColor="background1" w:themeShade="80"/>
            </w:rPr>
            <w:t>3: paper test implementation</w:t>
          </w:r>
        </w:p>
      </w:tc>
      <w:tc>
        <w:tcPr>
          <w:tcW w:w="4674" w:type="dxa"/>
          <w:shd w:val="clear" w:color="auto" w:fill="auto"/>
          <w:vAlign w:val="center"/>
        </w:tcPr>
        <w:p w14:paraId="45945AD3" w14:textId="33FD172E" w:rsidR="00CD459B" w:rsidRDefault="00CD459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6794A">
            <w:rPr>
              <w:caps/>
              <w:noProof/>
              <w:color w:val="808080" w:themeColor="background1" w:themeShade="80"/>
              <w:sz w:val="18"/>
              <w:szCs w:val="18"/>
            </w:rPr>
            <w:t>6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BF1F342" w14:textId="77777777" w:rsidR="00CD459B" w:rsidRDefault="00CD4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D688C" w14:textId="77777777" w:rsidR="003D49F5" w:rsidRDefault="003D4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15254" w14:textId="77777777" w:rsidR="00EA6CBC" w:rsidRDefault="00EA6CBC" w:rsidP="00CD459B">
      <w:pPr>
        <w:spacing w:line="240" w:lineRule="auto"/>
      </w:pPr>
      <w:r>
        <w:separator/>
      </w:r>
    </w:p>
  </w:footnote>
  <w:footnote w:type="continuationSeparator" w:id="0">
    <w:p w14:paraId="0D7535CF" w14:textId="77777777" w:rsidR="00EA6CBC" w:rsidRDefault="00EA6CBC" w:rsidP="00CD4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6B4E9" w14:textId="77777777" w:rsidR="003D49F5" w:rsidRDefault="003D4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46F56" w14:textId="394F3A79" w:rsidR="00CD459B" w:rsidRDefault="00CD459B">
    <w:pPr>
      <w:pStyle w:val="Header"/>
    </w:pPr>
    <w:bookmarkStart w:id="2" w:name="_Hlk50476729"/>
    <w:bookmarkStart w:id="3" w:name="_Hlk50476730"/>
    <w:bookmarkStart w:id="4" w:name="_Hlk50476794"/>
    <w:bookmarkStart w:id="5" w:name="_Hlk50476795"/>
    <w:bookmarkStart w:id="6" w:name="_Hlk50476823"/>
    <w:bookmarkStart w:id="7" w:name="_Hlk50476824"/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83081A" wp14:editId="50DAA69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380A5E2" w14:textId="30F3C2DD" w:rsidR="00CD459B" w:rsidRPr="00CD459B" w:rsidRDefault="004B40C2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module 3: paper test implementation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F83081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380A5E2" w14:textId="30F3C2DD" w:rsidR="00CD459B" w:rsidRPr="00CD459B" w:rsidRDefault="004B40C2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module 3: paper test implementation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36466" w14:textId="77777777" w:rsidR="003D49F5" w:rsidRDefault="003D4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C0E"/>
    <w:multiLevelType w:val="multilevel"/>
    <w:tmpl w:val="53E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160A2"/>
    <w:multiLevelType w:val="hybridMultilevel"/>
    <w:tmpl w:val="48CC2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06665"/>
    <w:multiLevelType w:val="multilevel"/>
    <w:tmpl w:val="086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D519B"/>
    <w:multiLevelType w:val="multilevel"/>
    <w:tmpl w:val="E51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536ED"/>
    <w:multiLevelType w:val="multilevel"/>
    <w:tmpl w:val="CE0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029A5"/>
    <w:multiLevelType w:val="multilevel"/>
    <w:tmpl w:val="AA26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A3F15"/>
    <w:multiLevelType w:val="hybridMultilevel"/>
    <w:tmpl w:val="F1EC9190"/>
    <w:lvl w:ilvl="0" w:tplc="A3348410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B57DC4"/>
    <w:multiLevelType w:val="multilevel"/>
    <w:tmpl w:val="151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34309"/>
    <w:multiLevelType w:val="multilevel"/>
    <w:tmpl w:val="C574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4C4C0C"/>
    <w:multiLevelType w:val="multilevel"/>
    <w:tmpl w:val="7B18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055A6"/>
    <w:multiLevelType w:val="multilevel"/>
    <w:tmpl w:val="37C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9360D"/>
    <w:multiLevelType w:val="multilevel"/>
    <w:tmpl w:val="8E0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B22C3"/>
    <w:multiLevelType w:val="multilevel"/>
    <w:tmpl w:val="7BF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A469EF"/>
    <w:multiLevelType w:val="multilevel"/>
    <w:tmpl w:val="86A8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A4560"/>
    <w:multiLevelType w:val="multilevel"/>
    <w:tmpl w:val="707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08189D"/>
    <w:multiLevelType w:val="multilevel"/>
    <w:tmpl w:val="D37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FC1959"/>
    <w:multiLevelType w:val="hybridMultilevel"/>
    <w:tmpl w:val="5728E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14"/>
  </w:num>
  <w:num w:numId="8">
    <w:abstractNumId w:val="3"/>
  </w:num>
  <w:num w:numId="9">
    <w:abstractNumId w:val="15"/>
  </w:num>
  <w:num w:numId="10">
    <w:abstractNumId w:val="12"/>
  </w:num>
  <w:num w:numId="11">
    <w:abstractNumId w:val="9"/>
  </w:num>
  <w:num w:numId="12">
    <w:abstractNumId w:val="4"/>
  </w:num>
  <w:num w:numId="13">
    <w:abstractNumId w:val="5"/>
  </w:num>
  <w:num w:numId="14">
    <w:abstractNumId w:val="2"/>
  </w:num>
  <w:num w:numId="15">
    <w:abstractNumId w:val="8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B5"/>
    <w:rsid w:val="00020B01"/>
    <w:rsid w:val="000A4A31"/>
    <w:rsid w:val="000B3AB5"/>
    <w:rsid w:val="000E0137"/>
    <w:rsid w:val="00323C2B"/>
    <w:rsid w:val="003D49F5"/>
    <w:rsid w:val="003E1856"/>
    <w:rsid w:val="004B40C2"/>
    <w:rsid w:val="004C7DEA"/>
    <w:rsid w:val="00576B8B"/>
    <w:rsid w:val="006D685F"/>
    <w:rsid w:val="00727CA1"/>
    <w:rsid w:val="00741CD9"/>
    <w:rsid w:val="00747D44"/>
    <w:rsid w:val="00760F94"/>
    <w:rsid w:val="007847F4"/>
    <w:rsid w:val="0079135D"/>
    <w:rsid w:val="00802AF0"/>
    <w:rsid w:val="00881921"/>
    <w:rsid w:val="00AE48B0"/>
    <w:rsid w:val="00B850AD"/>
    <w:rsid w:val="00BD78DB"/>
    <w:rsid w:val="00C6794A"/>
    <w:rsid w:val="00C7474B"/>
    <w:rsid w:val="00CD459B"/>
    <w:rsid w:val="00E72272"/>
    <w:rsid w:val="00E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2D2F"/>
  <w15:docId w15:val="{61E79C26-0C13-4ACB-B2A0-DF949B7B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802AF0"/>
    <w:pPr>
      <w:keepNext/>
      <w:keepLines/>
      <w:spacing w:before="400" w:after="120"/>
      <w:outlineLvl w:val="0"/>
    </w:pPr>
    <w:rPr>
      <w:rFonts w:ascii="Cambria" w:hAnsi="Cambria"/>
      <w:sz w:val="32"/>
      <w:szCs w:val="40"/>
    </w:rPr>
  </w:style>
  <w:style w:type="paragraph" w:styleId="Heading2">
    <w:name w:val="heading 2"/>
    <w:basedOn w:val="Normal"/>
    <w:next w:val="Normal"/>
    <w:rsid w:val="00802AF0"/>
    <w:pPr>
      <w:keepNext/>
      <w:keepLines/>
      <w:spacing w:before="360" w:after="120"/>
      <w:outlineLvl w:val="1"/>
    </w:pPr>
    <w:rPr>
      <w:rFonts w:ascii="Cambria" w:hAnsi="Cambria"/>
      <w:sz w:val="28"/>
      <w:szCs w:val="32"/>
    </w:rPr>
  </w:style>
  <w:style w:type="paragraph" w:styleId="Heading3">
    <w:name w:val="heading 3"/>
    <w:basedOn w:val="Normal"/>
    <w:next w:val="Normal"/>
    <w:rsid w:val="00802AF0"/>
    <w:pPr>
      <w:keepNext/>
      <w:keepLines/>
      <w:spacing w:before="320" w:after="80"/>
      <w:outlineLvl w:val="2"/>
    </w:pPr>
    <w:rPr>
      <w:rFonts w:ascii="Cambria" w:hAnsi="Cambria"/>
      <w:color w:val="434343"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D78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9B"/>
  </w:style>
  <w:style w:type="paragraph" w:styleId="Footer">
    <w:name w:val="footer"/>
    <w:basedOn w:val="Normal"/>
    <w:link w:val="Foot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9B"/>
  </w:style>
  <w:style w:type="paragraph" w:styleId="ListParagraph">
    <w:name w:val="List Paragraph"/>
    <w:basedOn w:val="Normal"/>
    <w:uiPriority w:val="34"/>
    <w:qFormat/>
    <w:rsid w:val="00802AF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02AF0"/>
    <w:rPr>
      <w:b/>
      <w:bCs/>
    </w:rPr>
  </w:style>
  <w:style w:type="character" w:styleId="Emphasis">
    <w:name w:val="Emphasis"/>
    <w:basedOn w:val="DefaultParagraphFont"/>
    <w:uiPriority w:val="20"/>
    <w:qFormat/>
    <w:rsid w:val="00802AF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D6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8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8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44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840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0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5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1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1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6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5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99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4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9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5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5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7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3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1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4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1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1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1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6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9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2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6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6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2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2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2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33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2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5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4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20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2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3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9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2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0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9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8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7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6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11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8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67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84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76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2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00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8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CASAS Training</Manager>
  <Company>CASAS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3: paper test implementation</dc:title>
  <dc:subject>Paper Test Implementation</dc:subject>
  <dc:creator>CASAS</dc:creator>
  <cp:keywords>Implementation</cp:keywords>
  <cp:lastModifiedBy>Dawn Montgomery</cp:lastModifiedBy>
  <cp:revision>3</cp:revision>
  <dcterms:created xsi:type="dcterms:W3CDTF">2020-11-11T15:16:00Z</dcterms:created>
  <dcterms:modified xsi:type="dcterms:W3CDTF">2020-11-11T15:16:00Z</dcterms:modified>
  <cp:category>Training</cp:category>
</cp:coreProperties>
</file>