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4AC" w:rsidRDefault="00CC04AC"/>
    <w:p w:rsidR="009F6AE8" w:rsidRDefault="009F6AE8"/>
    <w:p w:rsidR="009F6AE8" w:rsidRDefault="009F6AE8" w:rsidP="009F6AE8">
      <w:pPr>
        <w:pStyle w:val="Heading1"/>
      </w:pPr>
      <w:r>
        <w:t>Module 1 Check for Understanding</w:t>
      </w:r>
      <w:r w:rsidR="00BA7A6E">
        <w:t xml:space="preserve">- </w:t>
      </w:r>
      <w:r w:rsidR="00BA7A6E" w:rsidRPr="00BA7A6E">
        <w:rPr>
          <w:color w:val="FF0000"/>
        </w:rPr>
        <w:t>ANSWER KEY</w:t>
      </w:r>
    </w:p>
    <w:p w:rsidR="009F6AE8" w:rsidRDefault="009F6AE8" w:rsidP="009F6AE8">
      <w:r>
        <w:t>(</w:t>
      </w:r>
      <w:proofErr w:type="gramStart"/>
      <w:r>
        <w:t>from</w:t>
      </w:r>
      <w:proofErr w:type="gramEnd"/>
      <w:r>
        <w:t xml:space="preserve"> Pre-Training Introductory Unit)</w:t>
      </w:r>
    </w:p>
    <w:p w:rsidR="009F6AE8" w:rsidRDefault="009F6AE8" w:rsidP="009F6AE8"/>
    <w:p w:rsidR="009F6AE8" w:rsidRDefault="009F6AE8" w:rsidP="009F6AE8">
      <w:pPr>
        <w:pStyle w:val="ListParagraph"/>
        <w:numPr>
          <w:ilvl w:val="0"/>
          <w:numId w:val="1"/>
        </w:numPr>
      </w:pPr>
      <w:r>
        <w:t xml:space="preserve">NEDP was created in response to </w:t>
      </w:r>
    </w:p>
    <w:p w:rsidR="009F6AE8" w:rsidRDefault="009F6AE8" w:rsidP="009F6AE8">
      <w:pPr>
        <w:pStyle w:val="ListParagraph"/>
        <w:numPr>
          <w:ilvl w:val="1"/>
          <w:numId w:val="1"/>
        </w:numPr>
      </w:pPr>
      <w:r>
        <w:t>An unusually high unemployment rate on MD’s Eastern Shore</w:t>
      </w:r>
    </w:p>
    <w:p w:rsidR="009F6AE8" w:rsidRPr="00BA7A6E" w:rsidRDefault="009F6AE8" w:rsidP="009F6AE8">
      <w:pPr>
        <w:pStyle w:val="ListParagraph"/>
        <w:numPr>
          <w:ilvl w:val="1"/>
          <w:numId w:val="1"/>
        </w:numPr>
        <w:rPr>
          <w:color w:val="FF0000"/>
        </w:rPr>
      </w:pPr>
      <w:r w:rsidRPr="00BA7A6E">
        <w:rPr>
          <w:color w:val="FF0000"/>
        </w:rPr>
        <w:t>A Ford Foundation study on why the over-25 population of central NY didn’t attend adult HS completion programs</w:t>
      </w:r>
    </w:p>
    <w:p w:rsidR="009F6AE8" w:rsidRDefault="009F6AE8" w:rsidP="009F6AE8">
      <w:pPr>
        <w:pStyle w:val="ListParagraph"/>
        <w:numPr>
          <w:ilvl w:val="1"/>
          <w:numId w:val="1"/>
        </w:numPr>
      </w:pPr>
      <w:r>
        <w:t xml:space="preserve"> A US Department of Education mandate to create a competency-based high school completion option</w:t>
      </w:r>
    </w:p>
    <w:p w:rsidR="00BA7A6E" w:rsidRDefault="00BA7A6E" w:rsidP="00BA7A6E">
      <w:pPr>
        <w:pStyle w:val="ListParagraph"/>
        <w:ind w:left="1440"/>
      </w:pPr>
    </w:p>
    <w:p w:rsidR="009F6AE8" w:rsidRDefault="009F6AE8" w:rsidP="009F6AE8">
      <w:pPr>
        <w:pStyle w:val="ListParagraph"/>
        <w:numPr>
          <w:ilvl w:val="0"/>
          <w:numId w:val="1"/>
        </w:numPr>
      </w:pPr>
      <w:r>
        <w:t>Malcolm Knowles, in his work on adult learning, described a set of characteristics of adults and the implications that these characteristics have for adult education programs. Which of the following is NOT one of these characteristics?</w:t>
      </w:r>
    </w:p>
    <w:p w:rsidR="009F6AE8" w:rsidRDefault="009F6AE8" w:rsidP="009F6AE8">
      <w:pPr>
        <w:pStyle w:val="ListParagraph"/>
        <w:numPr>
          <w:ilvl w:val="1"/>
          <w:numId w:val="1"/>
        </w:numPr>
      </w:pPr>
      <w:r>
        <w:t>Adults have many competing time commitments</w:t>
      </w:r>
    </w:p>
    <w:p w:rsidR="009F6AE8" w:rsidRDefault="009F6AE8" w:rsidP="009F6AE8">
      <w:pPr>
        <w:pStyle w:val="ListParagraph"/>
        <w:numPr>
          <w:ilvl w:val="1"/>
          <w:numId w:val="1"/>
        </w:numPr>
      </w:pPr>
      <w:r>
        <w:t>Adults are mature and self-directed</w:t>
      </w:r>
    </w:p>
    <w:p w:rsidR="009F6AE8" w:rsidRPr="00BA7A6E" w:rsidRDefault="009F6AE8" w:rsidP="009F6AE8">
      <w:pPr>
        <w:pStyle w:val="ListParagraph"/>
        <w:numPr>
          <w:ilvl w:val="1"/>
          <w:numId w:val="1"/>
        </w:numPr>
        <w:rPr>
          <w:color w:val="FF0000"/>
        </w:rPr>
      </w:pPr>
      <w:r w:rsidRPr="00BA7A6E">
        <w:rPr>
          <w:color w:val="FF0000"/>
        </w:rPr>
        <w:t>Adults need a great deal of instructional support</w:t>
      </w:r>
    </w:p>
    <w:p w:rsidR="009F6AE8" w:rsidRDefault="009F6AE8" w:rsidP="009F6AE8">
      <w:pPr>
        <w:pStyle w:val="ListParagraph"/>
        <w:numPr>
          <w:ilvl w:val="1"/>
          <w:numId w:val="1"/>
        </w:numPr>
      </w:pPr>
      <w:r>
        <w:t>Assessment of adult learners should allow them to prove what they have learned using real and simulated conditions.</w:t>
      </w:r>
    </w:p>
    <w:p w:rsidR="00BA7A6E" w:rsidRDefault="00BA7A6E" w:rsidP="00BA7A6E">
      <w:pPr>
        <w:pStyle w:val="ListParagraph"/>
        <w:ind w:left="1440"/>
      </w:pPr>
    </w:p>
    <w:p w:rsidR="009F6AE8" w:rsidRDefault="009F6AE8" w:rsidP="009F6AE8">
      <w:pPr>
        <w:pStyle w:val="ListParagraph"/>
        <w:numPr>
          <w:ilvl w:val="0"/>
          <w:numId w:val="1"/>
        </w:numPr>
      </w:pPr>
      <w:r>
        <w:t>NEDP is a competency-based assessment program. Competency-based education (CBE) is a system that requires the individual to demonstrate specifically stated competencies under specifically stated conditions to a stated criterion level.  Which of the following are hallmarks of competency-based education? Select all that apply</w:t>
      </w:r>
    </w:p>
    <w:p w:rsidR="009F6AE8" w:rsidRPr="00BA7A6E" w:rsidRDefault="009F6AE8" w:rsidP="009F6AE8">
      <w:pPr>
        <w:pStyle w:val="ListParagraph"/>
        <w:numPr>
          <w:ilvl w:val="1"/>
          <w:numId w:val="1"/>
        </w:numPr>
        <w:rPr>
          <w:color w:val="FF0000"/>
        </w:rPr>
      </w:pPr>
      <w:r w:rsidRPr="00BA7A6E">
        <w:rPr>
          <w:color w:val="FF0000"/>
        </w:rPr>
        <w:t>Flexible time for learning and opportunities for demonstration</w:t>
      </w:r>
    </w:p>
    <w:p w:rsidR="009F6AE8" w:rsidRPr="00BA7A6E" w:rsidRDefault="009F6AE8" w:rsidP="009F6AE8">
      <w:pPr>
        <w:pStyle w:val="ListParagraph"/>
        <w:numPr>
          <w:ilvl w:val="1"/>
          <w:numId w:val="1"/>
        </w:numPr>
        <w:rPr>
          <w:color w:val="FF0000"/>
        </w:rPr>
      </w:pPr>
      <w:r w:rsidRPr="00BA7A6E">
        <w:rPr>
          <w:color w:val="FF0000"/>
        </w:rPr>
        <w:t>Clearly stated objectives to measure skill demonstration</w:t>
      </w:r>
    </w:p>
    <w:p w:rsidR="009F6AE8" w:rsidRDefault="009F6AE8" w:rsidP="009F6AE8">
      <w:pPr>
        <w:pStyle w:val="ListParagraph"/>
        <w:numPr>
          <w:ilvl w:val="1"/>
          <w:numId w:val="1"/>
        </w:numPr>
      </w:pPr>
      <w:r>
        <w:t>Learners are evaluated based on their performance relative to others</w:t>
      </w:r>
    </w:p>
    <w:p w:rsidR="009F6AE8" w:rsidRDefault="009F6AE8" w:rsidP="009F6AE8">
      <w:pPr>
        <w:pStyle w:val="ListParagraph"/>
        <w:numPr>
          <w:ilvl w:val="1"/>
          <w:numId w:val="1"/>
        </w:numPr>
        <w:rPr>
          <w:color w:val="FF0000"/>
        </w:rPr>
      </w:pPr>
      <w:r w:rsidRPr="00BA7A6E">
        <w:rPr>
          <w:color w:val="FF0000"/>
        </w:rPr>
        <w:t>The learner, not the instructor, is responsible for what is learned</w:t>
      </w:r>
    </w:p>
    <w:p w:rsidR="009A3233" w:rsidRDefault="009A3233" w:rsidP="009A3233">
      <w:pPr>
        <w:pStyle w:val="ListParagraph"/>
        <w:ind w:left="1440"/>
        <w:rPr>
          <w:color w:val="FF0000"/>
        </w:rPr>
      </w:pPr>
    </w:p>
    <w:p w:rsidR="009A3233" w:rsidRDefault="009A3233" w:rsidP="009A3233">
      <w:pPr>
        <w:pStyle w:val="ListParagraph"/>
        <w:numPr>
          <w:ilvl w:val="0"/>
          <w:numId w:val="1"/>
        </w:numPr>
      </w:pPr>
      <w:r>
        <w:t>What are the two phases of NEDP?</w:t>
      </w:r>
    </w:p>
    <w:p w:rsidR="009A3233" w:rsidRDefault="009A3233" w:rsidP="009A3233">
      <w:pPr>
        <w:pStyle w:val="ListParagraph"/>
        <w:numPr>
          <w:ilvl w:val="1"/>
          <w:numId w:val="1"/>
        </w:numPr>
      </w:pPr>
      <w:r>
        <w:t>Introduction and Competencies</w:t>
      </w:r>
    </w:p>
    <w:p w:rsidR="009A3233" w:rsidRPr="009A3233" w:rsidRDefault="009A3233" w:rsidP="009A3233">
      <w:pPr>
        <w:pStyle w:val="ListParagraph"/>
        <w:numPr>
          <w:ilvl w:val="1"/>
          <w:numId w:val="1"/>
        </w:numPr>
        <w:rPr>
          <w:color w:val="FF0000"/>
        </w:rPr>
      </w:pPr>
      <w:r w:rsidRPr="009A3233">
        <w:rPr>
          <w:color w:val="FF0000"/>
        </w:rPr>
        <w:t>Diagnostics and Generalized Assessment</w:t>
      </w:r>
    </w:p>
    <w:p w:rsidR="009A3233" w:rsidRDefault="009A3233" w:rsidP="009A3233">
      <w:pPr>
        <w:pStyle w:val="ListParagraph"/>
        <w:numPr>
          <w:ilvl w:val="1"/>
          <w:numId w:val="1"/>
        </w:numPr>
      </w:pPr>
      <w:r>
        <w:t>Generalized Assessment and Portfolio Review</w:t>
      </w:r>
      <w:bookmarkStart w:id="0" w:name="_GoBack"/>
      <w:bookmarkEnd w:id="0"/>
    </w:p>
    <w:p w:rsidR="009A3233" w:rsidRDefault="009A3233" w:rsidP="009A3233">
      <w:pPr>
        <w:pStyle w:val="ListParagraph"/>
        <w:numPr>
          <w:ilvl w:val="1"/>
          <w:numId w:val="1"/>
        </w:numPr>
      </w:pPr>
      <w:r>
        <w:t>Diagnostics and Portfolio Review</w:t>
      </w:r>
    </w:p>
    <w:p w:rsidR="009A3233" w:rsidRPr="009A3233" w:rsidRDefault="009A3233" w:rsidP="009A3233">
      <w:pPr>
        <w:rPr>
          <w:color w:val="FF0000"/>
        </w:rPr>
      </w:pPr>
    </w:p>
    <w:p w:rsidR="009F6AE8" w:rsidRPr="009F6AE8" w:rsidRDefault="009F6AE8" w:rsidP="009F6AE8"/>
    <w:sectPr w:rsidR="009F6AE8" w:rsidRPr="009F6A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0C6828"/>
    <w:multiLevelType w:val="hybridMultilevel"/>
    <w:tmpl w:val="F42266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AE8"/>
    <w:rsid w:val="009A3233"/>
    <w:rsid w:val="009F6AE8"/>
    <w:rsid w:val="00BA7A6E"/>
    <w:rsid w:val="00CC0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D8C010"/>
  <w15:chartTrackingRefBased/>
  <w15:docId w15:val="{918344B0-1BEC-4B0C-BE96-976147098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F6A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6AE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9F6A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Janita</dc:creator>
  <cp:keywords/>
  <dc:description/>
  <cp:lastModifiedBy>Janita</cp:lastModifiedBy>
  <cp:revision>3</cp:revision>
  <dcterms:created xsi:type="dcterms:W3CDTF">2018-04-03T14:53:00Z</dcterms:created>
  <dcterms:modified xsi:type="dcterms:W3CDTF">2018-04-03T14:57:00Z</dcterms:modified>
</cp:coreProperties>
</file>