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A8" w:rsidRDefault="00F25909" w:rsidP="009F4260">
      <w:pPr>
        <w:jc w:val="center"/>
        <w:rPr>
          <w:sz w:val="32"/>
          <w:szCs w:val="32"/>
        </w:rPr>
      </w:pPr>
      <w:r>
        <w:rPr>
          <w:sz w:val="32"/>
          <w:szCs w:val="32"/>
        </w:rPr>
        <w:t>Module 2: Diagnostics</w:t>
      </w:r>
    </w:p>
    <w:p w:rsidR="008144AF" w:rsidRDefault="008144AF" w:rsidP="009F4260">
      <w:pPr>
        <w:jc w:val="center"/>
        <w:rPr>
          <w:sz w:val="32"/>
          <w:szCs w:val="32"/>
        </w:rPr>
      </w:pPr>
      <w:r>
        <w:rPr>
          <w:sz w:val="32"/>
          <w:szCs w:val="32"/>
        </w:rPr>
        <w:t>Webinar</w:t>
      </w:r>
    </w:p>
    <w:p w:rsidR="00102460" w:rsidRPr="009F4260" w:rsidRDefault="00102460" w:rsidP="009F4260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Agenda, Timeline, and Notes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65"/>
        <w:gridCol w:w="1350"/>
        <w:gridCol w:w="5333"/>
        <w:gridCol w:w="1502"/>
      </w:tblGrid>
      <w:tr w:rsidR="00786DA8" w:rsidTr="00271891">
        <w:tc>
          <w:tcPr>
            <w:tcW w:w="1165" w:type="dxa"/>
          </w:tcPr>
          <w:p w:rsidR="00786DA8" w:rsidRDefault="00786DA8">
            <w:r>
              <w:t>Slide(s)</w:t>
            </w:r>
          </w:p>
          <w:p w:rsidR="00786DA8" w:rsidRDefault="00786DA8">
            <w:r>
              <w:t>Number</w:t>
            </w:r>
          </w:p>
        </w:tc>
        <w:tc>
          <w:tcPr>
            <w:tcW w:w="1350" w:type="dxa"/>
          </w:tcPr>
          <w:p w:rsidR="00786DA8" w:rsidRDefault="00786DA8">
            <w:r>
              <w:t>Time</w:t>
            </w:r>
          </w:p>
        </w:tc>
        <w:tc>
          <w:tcPr>
            <w:tcW w:w="5333" w:type="dxa"/>
          </w:tcPr>
          <w:p w:rsidR="00786DA8" w:rsidRDefault="00786DA8">
            <w:r>
              <w:t>Topic</w:t>
            </w:r>
          </w:p>
        </w:tc>
        <w:tc>
          <w:tcPr>
            <w:tcW w:w="1502" w:type="dxa"/>
          </w:tcPr>
          <w:p w:rsidR="00786DA8" w:rsidRDefault="00786DA8">
            <w:r>
              <w:t>Presenter</w:t>
            </w:r>
          </w:p>
        </w:tc>
      </w:tr>
      <w:tr w:rsidR="00786DA8" w:rsidTr="00271891">
        <w:tc>
          <w:tcPr>
            <w:tcW w:w="1165" w:type="dxa"/>
          </w:tcPr>
          <w:p w:rsidR="00786DA8" w:rsidRDefault="00F25909">
            <w:r>
              <w:t>1 – 3</w:t>
            </w:r>
          </w:p>
        </w:tc>
        <w:tc>
          <w:tcPr>
            <w:tcW w:w="1350" w:type="dxa"/>
          </w:tcPr>
          <w:p w:rsidR="00786DA8" w:rsidRDefault="00F25909">
            <w:r>
              <w:t>20</w:t>
            </w:r>
            <w:r w:rsidR="00786DA8">
              <w:t xml:space="preserve"> min</w:t>
            </w:r>
          </w:p>
        </w:tc>
        <w:tc>
          <w:tcPr>
            <w:tcW w:w="5333" w:type="dxa"/>
          </w:tcPr>
          <w:p w:rsidR="00786DA8" w:rsidRDefault="00F25909" w:rsidP="00FC74F2">
            <w:r>
              <w:t>Welcome, introductions w/ take-away, objectives</w:t>
            </w:r>
          </w:p>
        </w:tc>
        <w:tc>
          <w:tcPr>
            <w:tcW w:w="1502" w:type="dxa"/>
          </w:tcPr>
          <w:p w:rsidR="00786DA8" w:rsidRDefault="00786DA8"/>
        </w:tc>
      </w:tr>
      <w:tr w:rsidR="00F25909" w:rsidTr="00271891">
        <w:trPr>
          <w:trHeight w:val="332"/>
        </w:trPr>
        <w:tc>
          <w:tcPr>
            <w:tcW w:w="1165" w:type="dxa"/>
          </w:tcPr>
          <w:p w:rsidR="00F25909" w:rsidRDefault="00F25909">
            <w:r>
              <w:t>4 – 8</w:t>
            </w:r>
          </w:p>
        </w:tc>
        <w:tc>
          <w:tcPr>
            <w:tcW w:w="1350" w:type="dxa"/>
          </w:tcPr>
          <w:p w:rsidR="00F25909" w:rsidRDefault="00F25909">
            <w:r>
              <w:t>10 min</w:t>
            </w:r>
          </w:p>
        </w:tc>
        <w:tc>
          <w:tcPr>
            <w:tcW w:w="5333" w:type="dxa"/>
          </w:tcPr>
          <w:p w:rsidR="00F25909" w:rsidRDefault="00F25909">
            <w:r w:rsidRPr="00F25909">
              <w:rPr>
                <w:color w:val="FF0000"/>
              </w:rPr>
              <w:t>Check for Understanding</w:t>
            </w:r>
            <w:r>
              <w:t>- administer and go over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c>
          <w:tcPr>
            <w:tcW w:w="1165" w:type="dxa"/>
          </w:tcPr>
          <w:p w:rsidR="00F25909" w:rsidRDefault="00F25909">
            <w:r>
              <w:t>9 – 12</w:t>
            </w:r>
          </w:p>
        </w:tc>
        <w:tc>
          <w:tcPr>
            <w:tcW w:w="1350" w:type="dxa"/>
          </w:tcPr>
          <w:p w:rsidR="00F25909" w:rsidRDefault="0010423D">
            <w:r>
              <w:t>10</w:t>
            </w:r>
            <w:r w:rsidR="00F25909">
              <w:t xml:space="preserve"> min</w:t>
            </w:r>
          </w:p>
        </w:tc>
        <w:tc>
          <w:tcPr>
            <w:tcW w:w="5333" w:type="dxa"/>
          </w:tcPr>
          <w:p w:rsidR="00F25909" w:rsidRDefault="00F25909">
            <w:r>
              <w:t>Client Intake, Information Session, and Accommodations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c>
          <w:tcPr>
            <w:tcW w:w="1165" w:type="dxa"/>
          </w:tcPr>
          <w:p w:rsidR="00F25909" w:rsidRDefault="00F25909">
            <w:r>
              <w:t>13 – 16</w:t>
            </w:r>
          </w:p>
        </w:tc>
        <w:tc>
          <w:tcPr>
            <w:tcW w:w="1350" w:type="dxa"/>
          </w:tcPr>
          <w:p w:rsidR="00F25909" w:rsidRDefault="00F25909">
            <w:r>
              <w:t>10 min</w:t>
            </w:r>
          </w:p>
          <w:p w:rsidR="00F25909" w:rsidRDefault="00F25909"/>
        </w:tc>
        <w:tc>
          <w:tcPr>
            <w:tcW w:w="5333" w:type="dxa"/>
          </w:tcPr>
          <w:p w:rsidR="00F25909" w:rsidRDefault="00F25909">
            <w:r>
              <w:t>NEDP Professionals</w:t>
            </w:r>
          </w:p>
          <w:p w:rsidR="00F25909" w:rsidRDefault="00F25909">
            <w:r w:rsidRPr="008D3D87">
              <w:rPr>
                <w:color w:val="FF0000"/>
              </w:rPr>
              <w:t>Webinar Activity</w:t>
            </w:r>
            <w:r>
              <w:t>: trainer with screen view will go online &amp; demonstrate, trainees log in for homework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c>
          <w:tcPr>
            <w:tcW w:w="1165" w:type="dxa"/>
          </w:tcPr>
          <w:p w:rsidR="00F25909" w:rsidRDefault="00F25909">
            <w:r>
              <w:t xml:space="preserve">17 - 20 </w:t>
            </w:r>
          </w:p>
        </w:tc>
        <w:tc>
          <w:tcPr>
            <w:tcW w:w="1350" w:type="dxa"/>
          </w:tcPr>
          <w:p w:rsidR="00F25909" w:rsidRDefault="0010423D">
            <w:r>
              <w:t>5</w:t>
            </w:r>
            <w:r w:rsidR="00F25909">
              <w:t xml:space="preserve"> min</w:t>
            </w:r>
          </w:p>
        </w:tc>
        <w:tc>
          <w:tcPr>
            <w:tcW w:w="5333" w:type="dxa"/>
          </w:tcPr>
          <w:p w:rsidR="00F25909" w:rsidRDefault="00F25909" w:rsidP="00F25909">
            <w:r>
              <w:t>NEDP Roles/ Passwords/Access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rPr>
          <w:trHeight w:val="350"/>
        </w:trPr>
        <w:tc>
          <w:tcPr>
            <w:tcW w:w="1165" w:type="dxa"/>
          </w:tcPr>
          <w:p w:rsidR="00F25909" w:rsidRDefault="00F25909">
            <w:r>
              <w:t>21 – 25</w:t>
            </w:r>
          </w:p>
        </w:tc>
        <w:tc>
          <w:tcPr>
            <w:tcW w:w="1350" w:type="dxa"/>
          </w:tcPr>
          <w:p w:rsidR="00F25909" w:rsidRDefault="0010423D">
            <w:r>
              <w:t>5 min</w:t>
            </w:r>
          </w:p>
        </w:tc>
        <w:tc>
          <w:tcPr>
            <w:tcW w:w="5333" w:type="dxa"/>
          </w:tcPr>
          <w:p w:rsidR="00F25909" w:rsidRDefault="00F25909" w:rsidP="000D5578">
            <w:r>
              <w:t>Enroll clients</w:t>
            </w:r>
          </w:p>
          <w:p w:rsidR="00F25909" w:rsidRDefault="00F25909" w:rsidP="000D5578">
            <w:r w:rsidRPr="008D3D87">
              <w:rPr>
                <w:color w:val="FF0000"/>
              </w:rPr>
              <w:t>Webinar Activity</w:t>
            </w:r>
            <w:r>
              <w:t>: Trainees completed as homework. Any questions/ problems?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c>
          <w:tcPr>
            <w:tcW w:w="1165" w:type="dxa"/>
          </w:tcPr>
          <w:p w:rsidR="00F25909" w:rsidRDefault="00B367A9">
            <w:r>
              <w:t>26 – 28</w:t>
            </w:r>
          </w:p>
        </w:tc>
        <w:tc>
          <w:tcPr>
            <w:tcW w:w="1350" w:type="dxa"/>
          </w:tcPr>
          <w:p w:rsidR="00F25909" w:rsidRDefault="0010423D">
            <w:r>
              <w:t>8</w:t>
            </w:r>
            <w:r w:rsidR="00F25909">
              <w:t xml:space="preserve"> min</w:t>
            </w:r>
          </w:p>
        </w:tc>
        <w:tc>
          <w:tcPr>
            <w:tcW w:w="5333" w:type="dxa"/>
          </w:tcPr>
          <w:p w:rsidR="00F25909" w:rsidRDefault="00F25909" w:rsidP="000D5578">
            <w:r>
              <w:t>Diagnostic Phase, Instruments, prep for the 1</w:t>
            </w:r>
            <w:r w:rsidRPr="00FC74F2">
              <w:rPr>
                <w:vertAlign w:val="superscript"/>
              </w:rPr>
              <w:t>st</w:t>
            </w:r>
            <w:r>
              <w:t xml:space="preserve"> meeting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c>
          <w:tcPr>
            <w:tcW w:w="1165" w:type="dxa"/>
          </w:tcPr>
          <w:p w:rsidR="00F25909" w:rsidRDefault="00B367A9">
            <w:r>
              <w:t>29 – 33</w:t>
            </w:r>
          </w:p>
        </w:tc>
        <w:tc>
          <w:tcPr>
            <w:tcW w:w="1350" w:type="dxa"/>
          </w:tcPr>
          <w:p w:rsidR="00F25909" w:rsidRDefault="0010423D">
            <w:r>
              <w:t>8</w:t>
            </w:r>
            <w:r w:rsidR="00F25909">
              <w:t xml:space="preserve"> min</w:t>
            </w:r>
          </w:p>
        </w:tc>
        <w:tc>
          <w:tcPr>
            <w:tcW w:w="5333" w:type="dxa"/>
          </w:tcPr>
          <w:p w:rsidR="00F25909" w:rsidRDefault="00F25909" w:rsidP="00FC74F2">
            <w:r>
              <w:t>Closed Diagnostics</w:t>
            </w:r>
            <w:r w:rsidR="00B367A9">
              <w:t>- Math and Reading</w:t>
            </w:r>
          </w:p>
        </w:tc>
        <w:tc>
          <w:tcPr>
            <w:tcW w:w="1502" w:type="dxa"/>
          </w:tcPr>
          <w:p w:rsidR="00F25909" w:rsidRDefault="00F25909"/>
        </w:tc>
      </w:tr>
      <w:tr w:rsidR="00F25909" w:rsidTr="00271891">
        <w:tc>
          <w:tcPr>
            <w:tcW w:w="1165" w:type="dxa"/>
          </w:tcPr>
          <w:p w:rsidR="00F25909" w:rsidRDefault="0010423D">
            <w:r>
              <w:t>34 – 36</w:t>
            </w:r>
          </w:p>
        </w:tc>
        <w:tc>
          <w:tcPr>
            <w:tcW w:w="1350" w:type="dxa"/>
          </w:tcPr>
          <w:p w:rsidR="00F25909" w:rsidRDefault="0010423D">
            <w:r>
              <w:t>5</w:t>
            </w:r>
            <w:r w:rsidR="00F25909">
              <w:t xml:space="preserve"> min</w:t>
            </w:r>
          </w:p>
        </w:tc>
        <w:tc>
          <w:tcPr>
            <w:tcW w:w="5333" w:type="dxa"/>
          </w:tcPr>
          <w:p w:rsidR="00F25909" w:rsidRDefault="00B367A9" w:rsidP="004F5922">
            <w:r>
              <w:t>Closed Diagnostics- Written Prompt</w:t>
            </w:r>
          </w:p>
        </w:tc>
        <w:tc>
          <w:tcPr>
            <w:tcW w:w="1502" w:type="dxa"/>
          </w:tcPr>
          <w:p w:rsidR="00F25909" w:rsidRDefault="00F25909"/>
        </w:tc>
      </w:tr>
      <w:tr w:rsidR="0010423D" w:rsidTr="00271891">
        <w:tc>
          <w:tcPr>
            <w:tcW w:w="1165" w:type="dxa"/>
          </w:tcPr>
          <w:p w:rsidR="0010423D" w:rsidRDefault="0010423D">
            <w:r>
              <w:t>37</w:t>
            </w:r>
          </w:p>
        </w:tc>
        <w:tc>
          <w:tcPr>
            <w:tcW w:w="1350" w:type="dxa"/>
          </w:tcPr>
          <w:p w:rsidR="0010423D" w:rsidRDefault="0010423D">
            <w:r>
              <w:t>10 min</w:t>
            </w:r>
          </w:p>
        </w:tc>
        <w:tc>
          <w:tcPr>
            <w:tcW w:w="5333" w:type="dxa"/>
          </w:tcPr>
          <w:p w:rsidR="0010423D" w:rsidRDefault="0010423D" w:rsidP="00102460">
            <w:r>
              <w:t>WP demo on T Trainer</w:t>
            </w:r>
          </w:p>
        </w:tc>
        <w:tc>
          <w:tcPr>
            <w:tcW w:w="1502" w:type="dxa"/>
          </w:tcPr>
          <w:p w:rsidR="0010423D" w:rsidRDefault="0010423D"/>
        </w:tc>
      </w:tr>
      <w:tr w:rsidR="00F25909" w:rsidTr="00271891">
        <w:tc>
          <w:tcPr>
            <w:tcW w:w="1165" w:type="dxa"/>
          </w:tcPr>
          <w:p w:rsidR="00F25909" w:rsidRDefault="00B367A9">
            <w:r>
              <w:t>38</w:t>
            </w:r>
            <w:r w:rsidR="00271891">
              <w:t xml:space="preserve"> – </w:t>
            </w:r>
            <w:r>
              <w:t>40</w:t>
            </w:r>
          </w:p>
        </w:tc>
        <w:tc>
          <w:tcPr>
            <w:tcW w:w="1350" w:type="dxa"/>
          </w:tcPr>
          <w:p w:rsidR="00F25909" w:rsidRDefault="0010423D">
            <w:r>
              <w:t>8</w:t>
            </w:r>
            <w:r w:rsidR="00F25909">
              <w:t xml:space="preserve"> min</w:t>
            </w:r>
          </w:p>
        </w:tc>
        <w:tc>
          <w:tcPr>
            <w:tcW w:w="5333" w:type="dxa"/>
          </w:tcPr>
          <w:p w:rsidR="00F25909" w:rsidRDefault="00F25909" w:rsidP="00102460">
            <w:r>
              <w:t>Learning Recommendation Guidelines &amp; Resources, multiple attempt guidelines</w:t>
            </w:r>
          </w:p>
        </w:tc>
        <w:tc>
          <w:tcPr>
            <w:tcW w:w="1502" w:type="dxa"/>
          </w:tcPr>
          <w:p w:rsidR="00F25909" w:rsidRDefault="00F25909"/>
        </w:tc>
      </w:tr>
      <w:tr w:rsidR="00271891" w:rsidTr="008A7170">
        <w:tc>
          <w:tcPr>
            <w:tcW w:w="9350" w:type="dxa"/>
            <w:gridSpan w:val="4"/>
          </w:tcPr>
          <w:p w:rsidR="00271891" w:rsidRDefault="00271891">
            <w:r>
              <w:t>BREAK- 10 MINUTES</w:t>
            </w:r>
          </w:p>
        </w:tc>
      </w:tr>
      <w:tr w:rsidR="00271891" w:rsidTr="00271891">
        <w:trPr>
          <w:trHeight w:val="341"/>
        </w:trPr>
        <w:tc>
          <w:tcPr>
            <w:tcW w:w="1165" w:type="dxa"/>
          </w:tcPr>
          <w:p w:rsidR="00271891" w:rsidRDefault="00B367A9">
            <w:r>
              <w:t>41 – 42</w:t>
            </w:r>
          </w:p>
        </w:tc>
        <w:tc>
          <w:tcPr>
            <w:tcW w:w="1350" w:type="dxa"/>
          </w:tcPr>
          <w:p w:rsidR="00271891" w:rsidRDefault="0010423D">
            <w:r>
              <w:t>5</w:t>
            </w:r>
            <w:r w:rsidR="00271891">
              <w:t xml:space="preserve"> min</w:t>
            </w:r>
          </w:p>
          <w:p w:rsidR="00271891" w:rsidRPr="00F83E3D" w:rsidRDefault="00271891" w:rsidP="00F83E3D"/>
        </w:tc>
        <w:tc>
          <w:tcPr>
            <w:tcW w:w="5333" w:type="dxa"/>
          </w:tcPr>
          <w:p w:rsidR="00271891" w:rsidRPr="00102460" w:rsidRDefault="00271891">
            <w:r>
              <w:t xml:space="preserve">Open Diagnostics &amp;  </w:t>
            </w:r>
            <w:r w:rsidRPr="00102460">
              <w:t>SAC</w:t>
            </w:r>
          </w:p>
          <w:p w:rsidR="00271891" w:rsidRDefault="00271891">
            <w:r w:rsidRPr="00102460">
              <w:t>Participants share experience- guiding questions</w:t>
            </w:r>
          </w:p>
        </w:tc>
        <w:tc>
          <w:tcPr>
            <w:tcW w:w="1502" w:type="dxa"/>
          </w:tcPr>
          <w:p w:rsidR="00271891" w:rsidRDefault="00271891"/>
        </w:tc>
      </w:tr>
      <w:tr w:rsidR="00271891" w:rsidTr="00271891">
        <w:tc>
          <w:tcPr>
            <w:tcW w:w="1165" w:type="dxa"/>
          </w:tcPr>
          <w:p w:rsidR="00271891" w:rsidRDefault="00B367A9">
            <w:r>
              <w:t>43 – 44</w:t>
            </w:r>
          </w:p>
        </w:tc>
        <w:tc>
          <w:tcPr>
            <w:tcW w:w="1350" w:type="dxa"/>
          </w:tcPr>
          <w:p w:rsidR="00271891" w:rsidRDefault="0010423D">
            <w:r>
              <w:t>5</w:t>
            </w:r>
            <w:r w:rsidR="00271891">
              <w:t xml:space="preserve"> min</w:t>
            </w:r>
          </w:p>
        </w:tc>
        <w:tc>
          <w:tcPr>
            <w:tcW w:w="5333" w:type="dxa"/>
          </w:tcPr>
          <w:p w:rsidR="00271891" w:rsidRPr="00102460" w:rsidRDefault="00271891">
            <w:r w:rsidRPr="00102460">
              <w:t>Technical  S</w:t>
            </w:r>
            <w:r>
              <w:t>AC</w:t>
            </w:r>
          </w:p>
          <w:p w:rsidR="00271891" w:rsidRPr="00102460" w:rsidRDefault="00271891">
            <w:r w:rsidRPr="00102460">
              <w:t>Participants share experience- guiding questions</w:t>
            </w:r>
          </w:p>
        </w:tc>
        <w:tc>
          <w:tcPr>
            <w:tcW w:w="1502" w:type="dxa"/>
          </w:tcPr>
          <w:p w:rsidR="00271891" w:rsidRDefault="00271891"/>
        </w:tc>
      </w:tr>
      <w:tr w:rsidR="00271891" w:rsidTr="00271891">
        <w:tc>
          <w:tcPr>
            <w:tcW w:w="1165" w:type="dxa"/>
          </w:tcPr>
          <w:p w:rsidR="00271891" w:rsidRDefault="00B367A9" w:rsidP="001F7F60">
            <w:r>
              <w:t>45 – 46</w:t>
            </w:r>
          </w:p>
        </w:tc>
        <w:tc>
          <w:tcPr>
            <w:tcW w:w="1350" w:type="dxa"/>
          </w:tcPr>
          <w:p w:rsidR="00271891" w:rsidRDefault="0010423D">
            <w:r>
              <w:t>5</w:t>
            </w:r>
            <w:r w:rsidR="00271891">
              <w:t xml:space="preserve"> min</w:t>
            </w:r>
          </w:p>
        </w:tc>
        <w:tc>
          <w:tcPr>
            <w:tcW w:w="5333" w:type="dxa"/>
          </w:tcPr>
          <w:p w:rsidR="00271891" w:rsidRPr="00102460" w:rsidRDefault="00271891">
            <w:r>
              <w:t>O*</w:t>
            </w:r>
            <w:r w:rsidRPr="00102460">
              <w:t>Net</w:t>
            </w:r>
          </w:p>
          <w:p w:rsidR="00271891" w:rsidRPr="00102460" w:rsidRDefault="00271891" w:rsidP="00F83E3D">
            <w:r w:rsidRPr="00102460">
              <w:t>Participants share experience- guiding questions</w:t>
            </w:r>
          </w:p>
        </w:tc>
        <w:tc>
          <w:tcPr>
            <w:tcW w:w="1502" w:type="dxa"/>
          </w:tcPr>
          <w:p w:rsidR="00271891" w:rsidRDefault="00271891"/>
        </w:tc>
      </w:tr>
      <w:tr w:rsidR="00271891" w:rsidTr="00271891">
        <w:tc>
          <w:tcPr>
            <w:tcW w:w="1165" w:type="dxa"/>
          </w:tcPr>
          <w:p w:rsidR="00271891" w:rsidRDefault="00B367A9">
            <w:r>
              <w:t>47 – 59</w:t>
            </w:r>
          </w:p>
        </w:tc>
        <w:tc>
          <w:tcPr>
            <w:tcW w:w="1350" w:type="dxa"/>
          </w:tcPr>
          <w:p w:rsidR="00271891" w:rsidRDefault="0010423D">
            <w:r>
              <w:t>20</w:t>
            </w:r>
            <w:r w:rsidR="00271891">
              <w:t xml:space="preserve"> min</w:t>
            </w:r>
          </w:p>
        </w:tc>
        <w:tc>
          <w:tcPr>
            <w:tcW w:w="5333" w:type="dxa"/>
          </w:tcPr>
          <w:p w:rsidR="00271891" w:rsidRPr="00102460" w:rsidRDefault="00271891">
            <w:r>
              <w:t>CCCI</w:t>
            </w:r>
          </w:p>
        </w:tc>
        <w:tc>
          <w:tcPr>
            <w:tcW w:w="1502" w:type="dxa"/>
          </w:tcPr>
          <w:p w:rsidR="00271891" w:rsidRDefault="00271891"/>
        </w:tc>
      </w:tr>
      <w:tr w:rsidR="0010423D" w:rsidTr="00271891">
        <w:tc>
          <w:tcPr>
            <w:tcW w:w="1165" w:type="dxa"/>
          </w:tcPr>
          <w:p w:rsidR="0010423D" w:rsidRDefault="0010423D">
            <w:r>
              <w:t>60</w:t>
            </w:r>
          </w:p>
        </w:tc>
        <w:tc>
          <w:tcPr>
            <w:tcW w:w="1350" w:type="dxa"/>
          </w:tcPr>
          <w:p w:rsidR="0010423D" w:rsidRDefault="0010423D">
            <w:r>
              <w:t>20 min</w:t>
            </w:r>
          </w:p>
        </w:tc>
        <w:tc>
          <w:tcPr>
            <w:tcW w:w="5333" w:type="dxa"/>
          </w:tcPr>
          <w:p w:rsidR="0010423D" w:rsidRDefault="0010423D">
            <w:r>
              <w:t>CCCI Activity</w:t>
            </w:r>
          </w:p>
        </w:tc>
        <w:tc>
          <w:tcPr>
            <w:tcW w:w="1502" w:type="dxa"/>
          </w:tcPr>
          <w:p w:rsidR="0010423D" w:rsidRDefault="0010423D"/>
        </w:tc>
      </w:tr>
      <w:tr w:rsidR="00271891" w:rsidTr="00271891">
        <w:tc>
          <w:tcPr>
            <w:tcW w:w="1165" w:type="dxa"/>
          </w:tcPr>
          <w:p w:rsidR="00271891" w:rsidRPr="003E6A92" w:rsidRDefault="0010423D">
            <w:pPr>
              <w:rPr>
                <w:highlight w:val="yellow"/>
              </w:rPr>
            </w:pPr>
            <w:r>
              <w:t>61 – 63</w:t>
            </w:r>
          </w:p>
        </w:tc>
        <w:tc>
          <w:tcPr>
            <w:tcW w:w="1350" w:type="dxa"/>
          </w:tcPr>
          <w:p w:rsidR="00271891" w:rsidRDefault="00271891">
            <w:r>
              <w:t>8 min</w:t>
            </w:r>
          </w:p>
        </w:tc>
        <w:tc>
          <w:tcPr>
            <w:tcW w:w="5333" w:type="dxa"/>
          </w:tcPr>
          <w:p w:rsidR="00271891" w:rsidRDefault="00271891">
            <w:r>
              <w:t>Learning resources, recommendations, diagnostic results</w:t>
            </w:r>
          </w:p>
        </w:tc>
        <w:tc>
          <w:tcPr>
            <w:tcW w:w="1502" w:type="dxa"/>
          </w:tcPr>
          <w:p w:rsidR="00271891" w:rsidRDefault="00271891"/>
        </w:tc>
      </w:tr>
      <w:tr w:rsidR="00271891" w:rsidTr="00271891">
        <w:trPr>
          <w:trHeight w:val="341"/>
        </w:trPr>
        <w:tc>
          <w:tcPr>
            <w:tcW w:w="1165" w:type="dxa"/>
          </w:tcPr>
          <w:p w:rsidR="00271891" w:rsidRDefault="0010423D">
            <w:r>
              <w:t>64 – 66</w:t>
            </w:r>
          </w:p>
        </w:tc>
        <w:tc>
          <w:tcPr>
            <w:tcW w:w="1350" w:type="dxa"/>
          </w:tcPr>
          <w:p w:rsidR="00271891" w:rsidRDefault="00271891">
            <w:r>
              <w:t>8 min</w:t>
            </w:r>
          </w:p>
        </w:tc>
        <w:tc>
          <w:tcPr>
            <w:tcW w:w="5333" w:type="dxa"/>
          </w:tcPr>
          <w:p w:rsidR="00271891" w:rsidRDefault="00271891" w:rsidP="00B40BBC">
            <w:r>
              <w:t>Homework, contacts, questions</w:t>
            </w:r>
          </w:p>
        </w:tc>
        <w:tc>
          <w:tcPr>
            <w:tcW w:w="1502" w:type="dxa"/>
          </w:tcPr>
          <w:p w:rsidR="00271891" w:rsidRDefault="00271891"/>
        </w:tc>
      </w:tr>
      <w:tr w:rsidR="00271891" w:rsidTr="00271891">
        <w:trPr>
          <w:trHeight w:val="341"/>
        </w:trPr>
        <w:tc>
          <w:tcPr>
            <w:tcW w:w="1165" w:type="dxa"/>
          </w:tcPr>
          <w:p w:rsidR="00271891" w:rsidRDefault="00271891">
            <w:r>
              <w:t>TOTAL</w:t>
            </w:r>
          </w:p>
        </w:tc>
        <w:tc>
          <w:tcPr>
            <w:tcW w:w="1350" w:type="dxa"/>
          </w:tcPr>
          <w:p w:rsidR="00271891" w:rsidRDefault="0010423D">
            <w:r>
              <w:t xml:space="preserve">180 </w:t>
            </w:r>
            <w:bookmarkStart w:id="0" w:name="_GoBack"/>
            <w:bookmarkEnd w:id="0"/>
            <w:r w:rsidR="00271891">
              <w:t xml:space="preserve">minutes </w:t>
            </w:r>
          </w:p>
        </w:tc>
        <w:tc>
          <w:tcPr>
            <w:tcW w:w="5333" w:type="dxa"/>
          </w:tcPr>
          <w:p w:rsidR="00271891" w:rsidRDefault="00271891" w:rsidP="00B40BBC"/>
        </w:tc>
        <w:tc>
          <w:tcPr>
            <w:tcW w:w="1502" w:type="dxa"/>
          </w:tcPr>
          <w:p w:rsidR="00271891" w:rsidRDefault="00271891"/>
        </w:tc>
      </w:tr>
    </w:tbl>
    <w:p w:rsidR="00786DA8" w:rsidRDefault="00786DA8"/>
    <w:sectPr w:rsidR="00786DA8" w:rsidSect="004E209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8"/>
    <w:rsid w:val="000D5578"/>
    <w:rsid w:val="00102460"/>
    <w:rsid w:val="0010423D"/>
    <w:rsid w:val="001F7F60"/>
    <w:rsid w:val="002259A5"/>
    <w:rsid w:val="00271891"/>
    <w:rsid w:val="003E6A92"/>
    <w:rsid w:val="003E7C44"/>
    <w:rsid w:val="004B5797"/>
    <w:rsid w:val="004E209A"/>
    <w:rsid w:val="004F5922"/>
    <w:rsid w:val="00501646"/>
    <w:rsid w:val="00512F0D"/>
    <w:rsid w:val="00633F46"/>
    <w:rsid w:val="006839E1"/>
    <w:rsid w:val="00781170"/>
    <w:rsid w:val="00786DA8"/>
    <w:rsid w:val="007908B6"/>
    <w:rsid w:val="008144AF"/>
    <w:rsid w:val="008D3D87"/>
    <w:rsid w:val="009F4260"/>
    <w:rsid w:val="00AD2C0A"/>
    <w:rsid w:val="00B367A9"/>
    <w:rsid w:val="00B40BBC"/>
    <w:rsid w:val="00B64D0B"/>
    <w:rsid w:val="00BB4EB2"/>
    <w:rsid w:val="00C564AD"/>
    <w:rsid w:val="00C844FD"/>
    <w:rsid w:val="00F25909"/>
    <w:rsid w:val="00F83E3D"/>
    <w:rsid w:val="00FC5644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0CBA"/>
  <w15:docId w15:val="{A9434B10-3588-4EC4-B7D6-5E5CC7C0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mkirkpatrick</dc:creator>
  <cp:lastModifiedBy>Janita</cp:lastModifiedBy>
  <cp:revision>2</cp:revision>
  <cp:lastPrinted>2016-09-14T13:26:00Z</cp:lastPrinted>
  <dcterms:created xsi:type="dcterms:W3CDTF">2020-10-22T15:27:00Z</dcterms:created>
  <dcterms:modified xsi:type="dcterms:W3CDTF">2020-10-22T15:27:00Z</dcterms:modified>
</cp:coreProperties>
</file>