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A7" w:rsidRDefault="003D06A7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58"/>
        <w:gridCol w:w="5940"/>
      </w:tblGrid>
      <w:tr w:rsidR="003E7D9F" w:rsidTr="00170CFE">
        <w:tc>
          <w:tcPr>
            <w:tcW w:w="2358" w:type="dxa"/>
          </w:tcPr>
          <w:p w:rsidR="003E7D9F" w:rsidRDefault="003E7D9F" w:rsidP="00170CF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2169D6" wp14:editId="0DE5F875">
                  <wp:extent cx="640080" cy="710105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DP_logo®_larg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71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vAlign w:val="center"/>
          </w:tcPr>
          <w:p w:rsidR="003E7D9F" w:rsidRPr="008258CD" w:rsidRDefault="003E7D9F" w:rsidP="00002030">
            <w:pPr>
              <w:rPr>
                <w:b/>
                <w:sz w:val="40"/>
                <w:szCs w:val="40"/>
              </w:rPr>
            </w:pPr>
            <w:r w:rsidRPr="008258CD">
              <w:rPr>
                <w:b/>
                <w:sz w:val="40"/>
                <w:szCs w:val="40"/>
              </w:rPr>
              <w:t>NEDP Implementation Training</w:t>
            </w:r>
          </w:p>
          <w:p w:rsidR="003E7D9F" w:rsidRPr="008258CD" w:rsidRDefault="007108A4" w:rsidP="00170CFE">
            <w:pPr>
              <w:jc w:val="center"/>
              <w:rPr>
                <w:sz w:val="32"/>
                <w:szCs w:val="32"/>
              </w:rPr>
            </w:pPr>
            <w:r w:rsidRPr="008258CD">
              <w:rPr>
                <w:b/>
                <w:i/>
                <w:sz w:val="32"/>
                <w:szCs w:val="32"/>
              </w:rPr>
              <w:t>T Trainer Generalized Assessment</w:t>
            </w:r>
          </w:p>
        </w:tc>
      </w:tr>
      <w:tr w:rsidR="003E7D9F" w:rsidTr="00170CFE">
        <w:tc>
          <w:tcPr>
            <w:tcW w:w="2358" w:type="dxa"/>
          </w:tcPr>
          <w:p w:rsidR="003E7D9F" w:rsidRDefault="003E7D9F" w:rsidP="00170CFE">
            <w:pPr>
              <w:rPr>
                <w:noProof/>
              </w:rPr>
            </w:pPr>
          </w:p>
        </w:tc>
        <w:tc>
          <w:tcPr>
            <w:tcW w:w="5940" w:type="dxa"/>
            <w:vAlign w:val="center"/>
          </w:tcPr>
          <w:p w:rsidR="003E7D9F" w:rsidRPr="004F592B" w:rsidRDefault="003E7D9F" w:rsidP="00170CF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74E04" w:rsidRDefault="003B74DE" w:rsidP="00C85089">
      <w:pPr>
        <w:spacing w:after="120" w:line="240" w:lineRule="auto"/>
      </w:pPr>
      <w:r w:rsidRPr="004F592B">
        <w:t xml:space="preserve">To complete NEDP Implementation Training, you will evaluate </w:t>
      </w:r>
      <w:r w:rsidR="00405A6B">
        <w:t>client</w:t>
      </w:r>
      <w:r w:rsidRPr="004F592B">
        <w:t xml:space="preserve"> responses for </w:t>
      </w:r>
      <w:r w:rsidR="0019252B">
        <w:t>six</w:t>
      </w:r>
      <w:r w:rsidRPr="004F592B">
        <w:t xml:space="preserve"> NEDP competencies listed </w:t>
      </w:r>
      <w:r w:rsidR="00405A6B">
        <w:t xml:space="preserve">below and submit your results. </w:t>
      </w:r>
      <w:r w:rsidR="00A75255">
        <w:t>A</w:t>
      </w:r>
      <w:r w:rsidR="00BC02A4">
        <w:t>ll of the</w:t>
      </w:r>
      <w:r w:rsidR="007E5306" w:rsidRPr="004F592B">
        <w:t xml:space="preserve"> NEDP competencies </w:t>
      </w:r>
      <w:r w:rsidR="00A75255">
        <w:t>will be</w:t>
      </w:r>
      <w:r w:rsidR="00BC02A4">
        <w:t xml:space="preserve"> visible online</w:t>
      </w:r>
      <w:r w:rsidR="00405A6B">
        <w:t xml:space="preserve">, </w:t>
      </w:r>
      <w:r w:rsidR="00A75255">
        <w:t xml:space="preserve">but </w:t>
      </w:r>
      <w:r w:rsidR="00BC02A4">
        <w:t>you</w:t>
      </w:r>
      <w:r w:rsidR="00A75255">
        <w:t xml:space="preserve"> are only responsible for</w:t>
      </w:r>
      <w:r w:rsidR="007E5306" w:rsidRPr="004F592B">
        <w:t xml:space="preserve"> evaluat</w:t>
      </w:r>
      <w:r w:rsidR="00A75255">
        <w:t>ing</w:t>
      </w:r>
      <w:r w:rsidR="00644C01">
        <w:t xml:space="preserve"> these</w:t>
      </w:r>
      <w:r w:rsidR="00BC02A4">
        <w:t xml:space="preserve"> </w:t>
      </w:r>
      <w:r w:rsidR="0019252B">
        <w:t>six</w:t>
      </w:r>
      <w:r w:rsidR="00A75255">
        <w:t xml:space="preserve"> during training.</w:t>
      </w:r>
      <w:r w:rsidR="004C232A">
        <w:t xml:space="preserve"> </w:t>
      </w:r>
      <w:r w:rsidR="00A75255">
        <w:t>To get started:</w:t>
      </w:r>
    </w:p>
    <w:p w:rsidR="00A75255" w:rsidRPr="00274E04" w:rsidRDefault="00A75255" w:rsidP="009C0552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t xml:space="preserve">Go to </w:t>
      </w:r>
      <w:hyperlink r:id="rId9" w:history="1">
        <w:r w:rsidRPr="00274E04">
          <w:rPr>
            <w:rStyle w:val="Hyperlink"/>
            <w:b/>
          </w:rPr>
          <w:t>https://training.nedp.org/</w:t>
        </w:r>
      </w:hyperlink>
      <w:r w:rsidR="000613DA">
        <w:rPr>
          <w:rStyle w:val="Hyperlink"/>
          <w:color w:val="auto"/>
          <w:u w:val="none"/>
        </w:rPr>
        <w:t xml:space="preserve"> and log</w:t>
      </w:r>
      <w:r w:rsidRPr="00274E04">
        <w:rPr>
          <w:rStyle w:val="Hyperlink"/>
          <w:color w:val="auto"/>
          <w:u w:val="none"/>
        </w:rPr>
        <w:t>in using</w:t>
      </w:r>
      <w:r w:rsidR="0081510F">
        <w:rPr>
          <w:rStyle w:val="Hyperlink"/>
          <w:color w:val="auto"/>
          <w:u w:val="none"/>
        </w:rPr>
        <w:t xml:space="preserve"> the </w:t>
      </w:r>
      <w:r w:rsidR="000613DA" w:rsidRPr="000613DA">
        <w:rPr>
          <w:rStyle w:val="Hyperlink"/>
          <w:b/>
          <w:i/>
          <w:color w:val="auto"/>
          <w:u w:val="none"/>
        </w:rPr>
        <w:t xml:space="preserve">Staff </w:t>
      </w:r>
      <w:r w:rsidR="0081510F" w:rsidRPr="000613DA">
        <w:rPr>
          <w:rStyle w:val="Hyperlink"/>
          <w:b/>
          <w:i/>
          <w:color w:val="auto"/>
          <w:u w:val="none"/>
        </w:rPr>
        <w:t>Usern</w:t>
      </w:r>
      <w:r w:rsidR="00274E04" w:rsidRPr="000613DA">
        <w:rPr>
          <w:rStyle w:val="Hyperlink"/>
          <w:b/>
          <w:i/>
          <w:color w:val="auto"/>
          <w:u w:val="none"/>
        </w:rPr>
        <w:t>ame</w:t>
      </w:r>
      <w:r w:rsidR="00274E04">
        <w:rPr>
          <w:rStyle w:val="Hyperlink"/>
          <w:color w:val="auto"/>
          <w:u w:val="none"/>
        </w:rPr>
        <w:t xml:space="preserve"> and </w:t>
      </w:r>
      <w:r w:rsidR="00274E04" w:rsidRPr="000613DA">
        <w:rPr>
          <w:rStyle w:val="Hyperlink"/>
          <w:b/>
          <w:i/>
          <w:color w:val="auto"/>
          <w:u w:val="none"/>
        </w:rPr>
        <w:t>Password</w:t>
      </w:r>
      <w:r w:rsidR="00274E04">
        <w:rPr>
          <w:rStyle w:val="Hyperlink"/>
          <w:color w:val="auto"/>
          <w:u w:val="none"/>
        </w:rPr>
        <w:t xml:space="preserve"> below.</w:t>
      </w:r>
      <w:r w:rsidR="00274E04">
        <w:rPr>
          <w:rStyle w:val="Hyperlink"/>
          <w:color w:val="auto"/>
          <w:u w:val="none"/>
        </w:rPr>
        <w:br/>
      </w:r>
    </w:p>
    <w:tbl>
      <w:tblPr>
        <w:tblStyle w:val="TableGrid"/>
        <w:tblW w:w="0" w:type="auto"/>
        <w:tblInd w:w="4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30"/>
        <w:gridCol w:w="2970"/>
        <w:gridCol w:w="2610"/>
      </w:tblGrid>
      <w:tr w:rsidR="00EB6873" w:rsidRPr="00EB6873" w:rsidTr="00086F44">
        <w:tc>
          <w:tcPr>
            <w:tcW w:w="3330" w:type="dxa"/>
            <w:shd w:val="clear" w:color="auto" w:fill="BFBFBF" w:themeFill="background1" w:themeFillShade="BF"/>
          </w:tcPr>
          <w:p w:rsidR="00EB6873" w:rsidRPr="00EB6873" w:rsidRDefault="00EB6873" w:rsidP="00EB6873">
            <w:pPr>
              <w:rPr>
                <w:b/>
                <w:i/>
              </w:rPr>
            </w:pPr>
            <w:r w:rsidRPr="00EB6873">
              <w:rPr>
                <w:b/>
                <w:i/>
              </w:rPr>
              <w:t>Your T</w:t>
            </w:r>
            <w:r>
              <w:rPr>
                <w:b/>
                <w:i/>
              </w:rPr>
              <w:t xml:space="preserve"> </w:t>
            </w:r>
            <w:r w:rsidRPr="00EB6873">
              <w:rPr>
                <w:b/>
                <w:i/>
              </w:rPr>
              <w:t>T</w:t>
            </w:r>
            <w:r>
              <w:rPr>
                <w:b/>
                <w:i/>
              </w:rPr>
              <w:t>rainer</w:t>
            </w:r>
            <w:r w:rsidR="00086F44">
              <w:rPr>
                <w:b/>
                <w:i/>
              </w:rPr>
              <w:t xml:space="preserve"> </w:t>
            </w:r>
            <w:r w:rsidRPr="00EB6873">
              <w:rPr>
                <w:b/>
                <w:i/>
              </w:rPr>
              <w:t>Client</w:t>
            </w:r>
            <w:r>
              <w:rPr>
                <w:b/>
                <w:i/>
              </w:rPr>
              <w:t xml:space="preserve"> Name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EB6873" w:rsidRPr="00EB6873" w:rsidRDefault="00405A6B" w:rsidP="00C85089">
            <w:pPr>
              <w:rPr>
                <w:b/>
                <w:i/>
              </w:rPr>
            </w:pPr>
            <w:r>
              <w:rPr>
                <w:b/>
                <w:i/>
              </w:rPr>
              <w:t>Staff</w:t>
            </w:r>
            <w:r w:rsidR="00EB6873" w:rsidRPr="00EB6873">
              <w:rPr>
                <w:b/>
                <w:i/>
              </w:rPr>
              <w:t xml:space="preserve"> </w:t>
            </w:r>
            <w:r w:rsidR="0081510F">
              <w:rPr>
                <w:b/>
                <w:i/>
              </w:rPr>
              <w:t>Usern</w:t>
            </w:r>
            <w:r w:rsidR="00EB6873">
              <w:rPr>
                <w:b/>
                <w:i/>
              </w:rPr>
              <w:t>ame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EB6873" w:rsidRPr="00EB6873" w:rsidRDefault="00405A6B" w:rsidP="00C85089">
            <w:pPr>
              <w:rPr>
                <w:b/>
                <w:i/>
              </w:rPr>
            </w:pPr>
            <w:r>
              <w:rPr>
                <w:b/>
                <w:i/>
              </w:rPr>
              <w:t>Staff</w:t>
            </w:r>
            <w:r w:rsidR="00EB6873" w:rsidRPr="00EB6873">
              <w:rPr>
                <w:b/>
                <w:i/>
              </w:rPr>
              <w:t xml:space="preserve"> </w:t>
            </w:r>
            <w:r w:rsidR="00EB6873">
              <w:rPr>
                <w:b/>
                <w:i/>
              </w:rPr>
              <w:t>Password</w:t>
            </w:r>
          </w:p>
        </w:tc>
      </w:tr>
      <w:tr w:rsidR="00274E04" w:rsidRPr="00EB6873" w:rsidTr="0052782A">
        <w:tc>
          <w:tcPr>
            <w:tcW w:w="3330" w:type="dxa"/>
            <w:vAlign w:val="center"/>
          </w:tcPr>
          <w:p w:rsidR="00274E04" w:rsidRPr="00EB6873" w:rsidRDefault="0065255E" w:rsidP="00EB4F1B">
            <w:pPr>
              <w:spacing w:before="60" w:after="60"/>
            </w:pPr>
            <w:r>
              <w:rPr>
                <w:highlight w:val="yellow"/>
              </w:rPr>
              <w:t>T</w:t>
            </w:r>
            <w:r w:rsidR="004A69AA" w:rsidRPr="004E509A">
              <w:rPr>
                <w:highlight w:val="yellow"/>
              </w:rPr>
              <w:t xml:space="preserve"> </w:t>
            </w:r>
            <w:r w:rsidR="00786F55">
              <w:rPr>
                <w:highlight w:val="yellow"/>
              </w:rPr>
              <w:t>Trainer ####</w:t>
            </w:r>
          </w:p>
        </w:tc>
        <w:tc>
          <w:tcPr>
            <w:tcW w:w="2970" w:type="dxa"/>
            <w:vAlign w:val="center"/>
          </w:tcPr>
          <w:p w:rsidR="00274E04" w:rsidRPr="00EB6873" w:rsidRDefault="00786F55" w:rsidP="00A11A2F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t</w:t>
            </w:r>
            <w:r w:rsidR="004E509A" w:rsidRPr="004E509A">
              <w:rPr>
                <w:sz w:val="28"/>
                <w:szCs w:val="28"/>
                <w:highlight w:val="yellow"/>
              </w:rPr>
              <w:t>a</w:t>
            </w:r>
            <w:r>
              <w:rPr>
                <w:sz w:val="28"/>
                <w:szCs w:val="28"/>
                <w:highlight w:val="yellow"/>
              </w:rPr>
              <w:t>####</w:t>
            </w:r>
            <w:r w:rsidR="00274E04" w:rsidRPr="004E509A">
              <w:rPr>
                <w:sz w:val="28"/>
                <w:szCs w:val="28"/>
                <w:highlight w:val="yellow"/>
              </w:rPr>
              <w:t>@nedp.org</w:t>
            </w:r>
          </w:p>
        </w:tc>
        <w:tc>
          <w:tcPr>
            <w:tcW w:w="2610" w:type="dxa"/>
            <w:vAlign w:val="center"/>
          </w:tcPr>
          <w:p w:rsidR="00274E04" w:rsidRPr="00EB6873" w:rsidRDefault="00B144B7" w:rsidP="004E509A">
            <w:pPr>
              <w:spacing w:before="60" w:after="60"/>
              <w:rPr>
                <w:sz w:val="28"/>
                <w:szCs w:val="28"/>
              </w:rPr>
            </w:pPr>
            <w:r w:rsidRPr="004E509A">
              <w:rPr>
                <w:sz w:val="28"/>
                <w:szCs w:val="28"/>
                <w:highlight w:val="yellow"/>
              </w:rPr>
              <w:t>PA</w:t>
            </w:r>
            <w:r w:rsidR="00786F55">
              <w:rPr>
                <w:sz w:val="28"/>
                <w:szCs w:val="28"/>
                <w:highlight w:val="yellow"/>
              </w:rPr>
              <w:t>####</w:t>
            </w:r>
          </w:p>
        </w:tc>
      </w:tr>
    </w:tbl>
    <w:p w:rsidR="00274E04" w:rsidRDefault="00274E04" w:rsidP="00011320">
      <w:pPr>
        <w:spacing w:after="0" w:line="240" w:lineRule="auto"/>
        <w:ind w:left="720" w:hanging="360"/>
      </w:pPr>
    </w:p>
    <w:p w:rsidR="00A75255" w:rsidRPr="00274E04" w:rsidRDefault="00274E04" w:rsidP="009C0552">
      <w:pPr>
        <w:pStyle w:val="ListParagraph"/>
        <w:numPr>
          <w:ilvl w:val="0"/>
          <w:numId w:val="3"/>
        </w:numPr>
        <w:tabs>
          <w:tab w:val="left" w:pos="3960"/>
          <w:tab w:val="left" w:pos="7560"/>
        </w:tabs>
        <w:ind w:right="216"/>
        <w:rPr>
          <w:b/>
        </w:rPr>
      </w:pPr>
      <w:r>
        <w:t xml:space="preserve">Click </w:t>
      </w:r>
      <w:r w:rsidRPr="00274E04">
        <w:rPr>
          <w:b/>
        </w:rPr>
        <w:t>Clients</w:t>
      </w:r>
      <w:r>
        <w:t xml:space="preserve">. </w:t>
      </w:r>
      <w:r w:rsidRPr="00274E04">
        <w:t>Locate</w:t>
      </w:r>
      <w:r>
        <w:t xml:space="preserve"> your client’s name in the client roster. </w:t>
      </w:r>
      <w:r w:rsidR="003A51A1">
        <w:t>Your client is the only one for whom you can access the evalu</w:t>
      </w:r>
      <w:r w:rsidR="00137C84">
        <w:t>a</w:t>
      </w:r>
      <w:r w:rsidR="003A51A1">
        <w:t>tion button.</w:t>
      </w:r>
    </w:p>
    <w:p w:rsidR="00274E04" w:rsidRDefault="00274E04" w:rsidP="009C0552">
      <w:pPr>
        <w:pStyle w:val="ListParagraph"/>
        <w:numPr>
          <w:ilvl w:val="0"/>
          <w:numId w:val="3"/>
        </w:numPr>
        <w:tabs>
          <w:tab w:val="left" w:pos="3960"/>
          <w:tab w:val="left" w:pos="7560"/>
        </w:tabs>
        <w:ind w:right="216"/>
      </w:pPr>
      <w:r>
        <w:t xml:space="preserve">Click </w:t>
      </w:r>
      <w:r>
        <w:rPr>
          <w:b/>
        </w:rPr>
        <w:t>Evaluation</w:t>
      </w:r>
      <w:r>
        <w:t>.</w:t>
      </w:r>
      <w:r>
        <w:rPr>
          <w:b/>
        </w:rPr>
        <w:t xml:space="preserve"> </w:t>
      </w:r>
      <w:r w:rsidR="00795EA2" w:rsidRPr="004F592B">
        <w:t>The home (or “competency tree”) page displays the</w:t>
      </w:r>
      <w:r>
        <w:t xml:space="preserve"> full list of</w:t>
      </w:r>
      <w:r w:rsidR="0086610B">
        <w:t xml:space="preserve"> NEDP competencies</w:t>
      </w:r>
      <w:r w:rsidR="00DD66D7">
        <w:t>.</w:t>
      </w:r>
    </w:p>
    <w:p w:rsidR="003B74DE" w:rsidRDefault="00795EA2" w:rsidP="009C0552">
      <w:pPr>
        <w:pStyle w:val="ListParagraph"/>
        <w:numPr>
          <w:ilvl w:val="0"/>
          <w:numId w:val="3"/>
        </w:numPr>
        <w:tabs>
          <w:tab w:val="left" w:pos="3960"/>
          <w:tab w:val="left" w:pos="7560"/>
        </w:tabs>
        <w:ind w:right="216"/>
      </w:pPr>
      <w:r w:rsidRPr="004F592B">
        <w:t>S</w:t>
      </w:r>
      <w:r w:rsidR="00C85089">
        <w:t>croll down to locate each</w:t>
      </w:r>
      <w:r w:rsidRPr="004F592B">
        <w:t xml:space="preserve"> T Trainer c</w:t>
      </w:r>
      <w:r w:rsidR="00C85089">
        <w:t>ompetency listed below. Click</w:t>
      </w:r>
      <w:r w:rsidR="00B302AA">
        <w:t xml:space="preserve"> </w:t>
      </w:r>
      <w:r w:rsidR="00C85089">
        <w:t xml:space="preserve">on </w:t>
      </w:r>
      <w:r w:rsidR="00B302AA">
        <w:t>a competency</w:t>
      </w:r>
      <w:r w:rsidR="00274E04">
        <w:t xml:space="preserve"> to open it.</w:t>
      </w:r>
    </w:p>
    <w:p w:rsidR="00137C84" w:rsidRDefault="00137C84" w:rsidP="00137C84">
      <w:pPr>
        <w:pStyle w:val="ListParagraph"/>
        <w:tabs>
          <w:tab w:val="left" w:pos="3960"/>
          <w:tab w:val="left" w:pos="7560"/>
        </w:tabs>
        <w:ind w:right="216"/>
      </w:pPr>
    </w:p>
    <w:tbl>
      <w:tblPr>
        <w:tblStyle w:val="TableGrid"/>
        <w:tblW w:w="0" w:type="auto"/>
        <w:tblInd w:w="46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00"/>
        <w:gridCol w:w="4410"/>
      </w:tblGrid>
      <w:tr w:rsidR="00137C84" w:rsidRPr="00C85089" w:rsidTr="00D332F9">
        <w:tc>
          <w:tcPr>
            <w:tcW w:w="4500" w:type="dxa"/>
            <w:shd w:val="clear" w:color="auto" w:fill="BFBFBF" w:themeFill="background1" w:themeFillShade="BF"/>
          </w:tcPr>
          <w:p w:rsidR="00137C84" w:rsidRPr="00C85089" w:rsidRDefault="00137C84" w:rsidP="00D332F9">
            <w:pPr>
              <w:spacing w:before="40" w:after="40"/>
              <w:rPr>
                <w:b/>
                <w:i/>
              </w:rPr>
            </w:pPr>
            <w:r w:rsidRPr="00C85089">
              <w:rPr>
                <w:b/>
                <w:i/>
              </w:rPr>
              <w:t>T Trainer Competency</w:t>
            </w:r>
          </w:p>
        </w:tc>
        <w:tc>
          <w:tcPr>
            <w:tcW w:w="4410" w:type="dxa"/>
            <w:shd w:val="clear" w:color="auto" w:fill="BFBFBF" w:themeFill="background1" w:themeFillShade="BF"/>
          </w:tcPr>
          <w:p w:rsidR="00137C84" w:rsidRPr="00C85089" w:rsidRDefault="00137C84" w:rsidP="00D332F9">
            <w:pPr>
              <w:spacing w:before="40" w:after="40"/>
              <w:jc w:val="both"/>
              <w:rPr>
                <w:b/>
                <w:i/>
              </w:rPr>
            </w:pPr>
            <w:r w:rsidRPr="00C85089">
              <w:rPr>
                <w:b/>
                <w:i/>
              </w:rPr>
              <w:t>Competency Area</w:t>
            </w:r>
          </w:p>
        </w:tc>
      </w:tr>
      <w:tr w:rsidR="00137C84" w:rsidRPr="00FE655C" w:rsidTr="00D332F9">
        <w:tc>
          <w:tcPr>
            <w:tcW w:w="4500" w:type="dxa"/>
          </w:tcPr>
          <w:p w:rsidR="00137C84" w:rsidRDefault="00137C84" w:rsidP="00D332F9">
            <w:pPr>
              <w:pStyle w:val="ListParagraph"/>
              <w:numPr>
                <w:ilvl w:val="0"/>
                <w:numId w:val="2"/>
              </w:numPr>
              <w:ind w:left="540" w:hanging="540"/>
            </w:pPr>
            <w:r>
              <w:t>Household Budgets- Activity A and IOC</w:t>
            </w:r>
          </w:p>
        </w:tc>
        <w:tc>
          <w:tcPr>
            <w:tcW w:w="4410" w:type="dxa"/>
          </w:tcPr>
          <w:p w:rsidR="00137C84" w:rsidRPr="00FE655C" w:rsidRDefault="00137C84" w:rsidP="00D332F9">
            <w:pPr>
              <w:jc w:val="both"/>
            </w:pPr>
            <w:r>
              <w:t>Financial Literacy</w:t>
            </w:r>
          </w:p>
        </w:tc>
      </w:tr>
      <w:tr w:rsidR="00137C84" w:rsidRPr="00FE655C" w:rsidTr="00D332F9">
        <w:tc>
          <w:tcPr>
            <w:tcW w:w="4500" w:type="dxa"/>
          </w:tcPr>
          <w:p w:rsidR="00137C84" w:rsidRDefault="00137C84" w:rsidP="00D332F9">
            <w:pPr>
              <w:pStyle w:val="ListParagraph"/>
              <w:numPr>
                <w:ilvl w:val="0"/>
                <w:numId w:val="2"/>
              </w:numPr>
              <w:ind w:left="540" w:hanging="540"/>
            </w:pPr>
            <w:r>
              <w:t>Scientific Method- Activity A</w:t>
            </w:r>
          </w:p>
        </w:tc>
        <w:tc>
          <w:tcPr>
            <w:tcW w:w="4410" w:type="dxa"/>
          </w:tcPr>
          <w:p w:rsidR="00137C84" w:rsidRPr="00FE655C" w:rsidRDefault="00137C84" w:rsidP="00D332F9">
            <w:pPr>
              <w:jc w:val="both"/>
            </w:pPr>
            <w:r>
              <w:t>Science</w:t>
            </w:r>
          </w:p>
        </w:tc>
      </w:tr>
      <w:tr w:rsidR="00137C84" w:rsidTr="00D332F9">
        <w:tc>
          <w:tcPr>
            <w:tcW w:w="4500" w:type="dxa"/>
          </w:tcPr>
          <w:p w:rsidR="00137C84" w:rsidRDefault="00137C84" w:rsidP="00D332F9">
            <w:pPr>
              <w:pStyle w:val="ListParagraph"/>
              <w:numPr>
                <w:ilvl w:val="0"/>
                <w:numId w:val="2"/>
              </w:numPr>
              <w:ind w:left="540" w:hanging="540"/>
            </w:pPr>
            <w:r>
              <w:t>Health Planning- Activity A</w:t>
            </w:r>
          </w:p>
        </w:tc>
        <w:tc>
          <w:tcPr>
            <w:tcW w:w="4410" w:type="dxa"/>
          </w:tcPr>
          <w:p w:rsidR="00137C84" w:rsidRDefault="00137C84" w:rsidP="00D332F9">
            <w:pPr>
              <w:jc w:val="both"/>
            </w:pPr>
            <w:r>
              <w:t>Health Literacy</w:t>
            </w:r>
          </w:p>
        </w:tc>
      </w:tr>
      <w:tr w:rsidR="00137C84" w:rsidTr="00D332F9">
        <w:tc>
          <w:tcPr>
            <w:tcW w:w="4500" w:type="dxa"/>
          </w:tcPr>
          <w:p w:rsidR="00137C84" w:rsidRDefault="00137C84" w:rsidP="00D332F9">
            <w:pPr>
              <w:pStyle w:val="ListParagraph"/>
              <w:numPr>
                <w:ilvl w:val="0"/>
                <w:numId w:val="2"/>
              </w:numPr>
              <w:ind w:left="540" w:hanging="540"/>
            </w:pPr>
            <w:r>
              <w:t>Consumer Loans- IOC</w:t>
            </w:r>
          </w:p>
        </w:tc>
        <w:tc>
          <w:tcPr>
            <w:tcW w:w="4410" w:type="dxa"/>
          </w:tcPr>
          <w:p w:rsidR="00137C84" w:rsidRDefault="00137C84" w:rsidP="00D332F9">
            <w:pPr>
              <w:jc w:val="both"/>
            </w:pPr>
            <w:r>
              <w:t>Consumer Awareness</w:t>
            </w:r>
          </w:p>
        </w:tc>
      </w:tr>
      <w:tr w:rsidR="00137C84" w:rsidTr="00D332F9">
        <w:tc>
          <w:tcPr>
            <w:tcW w:w="4500" w:type="dxa"/>
          </w:tcPr>
          <w:p w:rsidR="00137C84" w:rsidRDefault="00137C84" w:rsidP="00D332F9">
            <w:pPr>
              <w:pStyle w:val="ListParagraph"/>
              <w:numPr>
                <w:ilvl w:val="0"/>
                <w:numId w:val="2"/>
              </w:numPr>
              <w:ind w:left="540" w:hanging="540"/>
            </w:pPr>
            <w:r>
              <w:t>Cover Letter- IOC</w:t>
            </w:r>
          </w:p>
        </w:tc>
        <w:tc>
          <w:tcPr>
            <w:tcW w:w="4410" w:type="dxa"/>
          </w:tcPr>
          <w:p w:rsidR="00137C84" w:rsidRDefault="00137C84" w:rsidP="00D332F9">
            <w:pPr>
              <w:jc w:val="both"/>
            </w:pPr>
            <w:r>
              <w:t>21</w:t>
            </w:r>
            <w:r w:rsidRPr="005F05FB">
              <w:rPr>
                <w:vertAlign w:val="superscript"/>
              </w:rPr>
              <w:t>st</w:t>
            </w:r>
            <w:r>
              <w:t xml:space="preserve"> Century Workplace</w:t>
            </w:r>
          </w:p>
        </w:tc>
      </w:tr>
      <w:tr w:rsidR="00137C84" w:rsidTr="00D332F9">
        <w:tc>
          <w:tcPr>
            <w:tcW w:w="4500" w:type="dxa"/>
          </w:tcPr>
          <w:p w:rsidR="00137C84" w:rsidRDefault="00137C84" w:rsidP="00D332F9">
            <w:pPr>
              <w:pStyle w:val="ListParagraph"/>
              <w:numPr>
                <w:ilvl w:val="0"/>
                <w:numId w:val="2"/>
              </w:numPr>
              <w:ind w:left="540" w:hanging="540"/>
            </w:pPr>
            <w:r>
              <w:t>The Legal System- Activity A</w:t>
            </w:r>
          </w:p>
        </w:tc>
        <w:tc>
          <w:tcPr>
            <w:tcW w:w="4410" w:type="dxa"/>
          </w:tcPr>
          <w:p w:rsidR="00137C84" w:rsidRDefault="00137C84" w:rsidP="00D332F9">
            <w:pPr>
              <w:jc w:val="both"/>
            </w:pPr>
            <w:r>
              <w:t>Civic Literacy and Community Participation</w:t>
            </w:r>
          </w:p>
        </w:tc>
      </w:tr>
    </w:tbl>
    <w:p w:rsidR="00137C84" w:rsidRDefault="00137C84" w:rsidP="00137C84">
      <w:pPr>
        <w:tabs>
          <w:tab w:val="left" w:pos="3960"/>
          <w:tab w:val="left" w:pos="7560"/>
        </w:tabs>
        <w:ind w:right="216"/>
      </w:pPr>
    </w:p>
    <w:p w:rsidR="00137C84" w:rsidRDefault="00137C84" w:rsidP="00137C84">
      <w:pPr>
        <w:spacing w:after="120" w:line="240" w:lineRule="auto"/>
      </w:pPr>
      <w:bookmarkStart w:id="0" w:name="_GoBack"/>
      <w:bookmarkEnd w:id="0"/>
      <w:r>
        <w:t>As you evaluate each of the six competencies above, complete the following steps</w:t>
      </w:r>
      <w:r w:rsidRPr="004F592B">
        <w:t>:</w:t>
      </w:r>
    </w:p>
    <w:p w:rsidR="00137C84" w:rsidRPr="004F592B" w:rsidRDefault="00137C84" w:rsidP="00137C84">
      <w:pPr>
        <w:pStyle w:val="ListParagraph"/>
        <w:numPr>
          <w:ilvl w:val="0"/>
          <w:numId w:val="1"/>
        </w:numPr>
        <w:ind w:left="720"/>
        <w:contextualSpacing w:val="0"/>
      </w:pPr>
      <w:r w:rsidRPr="004F592B">
        <w:t xml:space="preserve">Mark each item </w:t>
      </w:r>
      <w:r w:rsidRPr="004F592B">
        <w:rPr>
          <w:b/>
          <w:bCs/>
        </w:rPr>
        <w:t>D</w:t>
      </w:r>
      <w:r w:rsidRPr="004F592B">
        <w:t xml:space="preserve"> or </w:t>
      </w:r>
      <w:r w:rsidRPr="004F592B">
        <w:rPr>
          <w:b/>
          <w:bCs/>
        </w:rPr>
        <w:t>ND</w:t>
      </w:r>
      <w:r w:rsidRPr="003B3F45">
        <w:rPr>
          <w:bCs/>
        </w:rPr>
        <w:t>.</w:t>
      </w:r>
    </w:p>
    <w:p w:rsidR="00137C84" w:rsidRDefault="00137C84" w:rsidP="00137C84">
      <w:pPr>
        <w:pStyle w:val="ListParagraph"/>
        <w:numPr>
          <w:ilvl w:val="0"/>
          <w:numId w:val="1"/>
        </w:numPr>
        <w:ind w:left="720"/>
        <w:contextualSpacing w:val="0"/>
      </w:pPr>
      <w:r>
        <w:t xml:space="preserve">If responses is ND, </w:t>
      </w:r>
    </w:p>
    <w:p w:rsidR="00137C84" w:rsidRDefault="00137C84" w:rsidP="00137C84">
      <w:pPr>
        <w:pStyle w:val="ListParagraph"/>
        <w:numPr>
          <w:ilvl w:val="1"/>
          <w:numId w:val="1"/>
        </w:numPr>
        <w:contextualSpacing w:val="0"/>
      </w:pPr>
      <w:r>
        <w:t xml:space="preserve">Check </w:t>
      </w:r>
      <w:r>
        <w:rPr>
          <w:b/>
        </w:rPr>
        <w:t xml:space="preserve">incomplete </w:t>
      </w:r>
      <w:r>
        <w:t xml:space="preserve">and/or </w:t>
      </w:r>
      <w:r>
        <w:rPr>
          <w:b/>
        </w:rPr>
        <w:t xml:space="preserve">incorrect </w:t>
      </w:r>
      <w:r>
        <w:t>as applicable, and</w:t>
      </w:r>
    </w:p>
    <w:p w:rsidR="00137C84" w:rsidRPr="004F592B" w:rsidRDefault="00137C84" w:rsidP="00137C84">
      <w:pPr>
        <w:pStyle w:val="ListParagraph"/>
        <w:numPr>
          <w:ilvl w:val="1"/>
          <w:numId w:val="1"/>
        </w:numPr>
        <w:contextualSpacing w:val="0"/>
      </w:pPr>
      <w:r w:rsidRPr="004F592B">
        <w:t xml:space="preserve">Use the </w:t>
      </w:r>
      <w:r w:rsidRPr="004448DC">
        <w:rPr>
          <w:b/>
          <w:bCs/>
        </w:rPr>
        <w:t>Notes to Client</w:t>
      </w:r>
      <w:r w:rsidRPr="004448DC">
        <w:rPr>
          <w:color w:val="C00000"/>
        </w:rPr>
        <w:t xml:space="preserve"> </w:t>
      </w:r>
      <w:r w:rsidRPr="004F592B">
        <w:t>text box to provide a brief</w:t>
      </w:r>
      <w:r>
        <w:t>, non-instructional</w:t>
      </w:r>
      <w:r w:rsidRPr="004F592B">
        <w:t xml:space="preserve"> </w:t>
      </w:r>
      <w:r>
        <w:t>justification of ND evaluations.</w:t>
      </w:r>
    </w:p>
    <w:p w:rsidR="00137C84" w:rsidRPr="004448DC" w:rsidRDefault="00137C84" w:rsidP="00137C84">
      <w:pPr>
        <w:pStyle w:val="ListParagraph"/>
        <w:numPr>
          <w:ilvl w:val="0"/>
          <w:numId w:val="1"/>
        </w:numPr>
        <w:ind w:left="720"/>
        <w:contextualSpacing w:val="0"/>
      </w:pPr>
      <w:r>
        <w:t xml:space="preserve">Use </w:t>
      </w:r>
      <w:r>
        <w:rPr>
          <w:b/>
        </w:rPr>
        <w:t xml:space="preserve">Notes to Staff </w:t>
      </w:r>
      <w:r>
        <w:t>when you want to provide an explanation or rationale to the reviewer.</w:t>
      </w:r>
    </w:p>
    <w:p w:rsidR="00137C84" w:rsidRPr="005F05FB" w:rsidRDefault="00137C84" w:rsidP="00137C84">
      <w:pPr>
        <w:pStyle w:val="ListParagraph"/>
        <w:numPr>
          <w:ilvl w:val="0"/>
          <w:numId w:val="1"/>
        </w:numPr>
        <w:ind w:left="720"/>
        <w:contextualSpacing w:val="0"/>
      </w:pPr>
      <w:r>
        <w:rPr>
          <w:bCs/>
        </w:rPr>
        <w:t xml:space="preserve">After you have evaluated an activity, click </w:t>
      </w:r>
      <w:r w:rsidRPr="004F592B">
        <w:rPr>
          <w:b/>
          <w:bCs/>
        </w:rPr>
        <w:t>Submit</w:t>
      </w:r>
      <w:r>
        <w:rPr>
          <w:b/>
          <w:bCs/>
        </w:rPr>
        <w:t xml:space="preserve"> Score</w:t>
      </w:r>
      <w:r>
        <w:rPr>
          <w:bCs/>
        </w:rPr>
        <w:t xml:space="preserve"> at the bottom of each activity screen.</w:t>
      </w:r>
    </w:p>
    <w:p w:rsidR="00137C84" w:rsidRDefault="00137C84" w:rsidP="00137C84">
      <w:pPr>
        <w:spacing w:after="0" w:line="240" w:lineRule="auto"/>
      </w:pPr>
    </w:p>
    <w:p w:rsidR="00137C84" w:rsidRDefault="00137C84" w:rsidP="00137C84">
      <w:pPr>
        <w:spacing w:after="0" w:line="240" w:lineRule="auto"/>
      </w:pPr>
    </w:p>
    <w:p w:rsidR="00137C84" w:rsidRDefault="00137C84" w:rsidP="00137C84">
      <w:pPr>
        <w:spacing w:after="0" w:line="240" w:lineRule="auto"/>
      </w:pPr>
    </w:p>
    <w:p w:rsidR="00137C84" w:rsidRDefault="00137C84" w:rsidP="00137C84">
      <w:pPr>
        <w:spacing w:after="0" w:line="240" w:lineRule="auto"/>
      </w:pPr>
      <w:r>
        <w:t xml:space="preserve">*NOTE: additional client sample responses </w:t>
      </w:r>
      <w:proofErr w:type="gramStart"/>
      <w:r>
        <w:t>may be found</w:t>
      </w:r>
      <w:proofErr w:type="gramEnd"/>
      <w:r>
        <w:t xml:space="preserve"> in each competency area, to be used as extra practice during or after implementation training.</w:t>
      </w:r>
    </w:p>
    <w:p w:rsidR="00C91EE0" w:rsidRDefault="00C91EE0" w:rsidP="00A049A4">
      <w:pPr>
        <w:spacing w:after="0" w:line="240" w:lineRule="auto"/>
      </w:pPr>
    </w:p>
    <w:p w:rsidR="0081510F" w:rsidRDefault="0081510F" w:rsidP="00A049A4">
      <w:pPr>
        <w:spacing w:after="0" w:line="240" w:lineRule="auto"/>
      </w:pPr>
    </w:p>
    <w:sectPr w:rsidR="0081510F" w:rsidSect="00ED4428">
      <w:footerReference w:type="default" r:id="rId10"/>
      <w:pgSz w:w="12240" w:h="15840" w:code="1"/>
      <w:pgMar w:top="1008" w:right="1152" w:bottom="1008" w:left="1152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A18" w:rsidRDefault="002F1A18" w:rsidP="00FB4ACE">
      <w:pPr>
        <w:spacing w:after="0" w:line="240" w:lineRule="auto"/>
      </w:pPr>
      <w:r>
        <w:separator/>
      </w:r>
    </w:p>
  </w:endnote>
  <w:endnote w:type="continuationSeparator" w:id="0">
    <w:p w:rsidR="002F1A18" w:rsidRDefault="002F1A18" w:rsidP="00FB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55" w:rsidRDefault="007B0C08" w:rsidP="00ED4428">
    <w:pPr>
      <w:tabs>
        <w:tab w:val="right" w:pos="9900"/>
      </w:tabs>
      <w:spacing w:after="0" w:line="240" w:lineRule="auto"/>
      <w:ind w:right="43"/>
      <w:rPr>
        <w:sz w:val="16"/>
        <w:szCs w:val="16"/>
      </w:rPr>
    </w:pPr>
    <w:r>
      <w:rPr>
        <w:rFonts w:ascii="Calibri" w:hAnsi="Calibri"/>
        <w:sz w:val="16"/>
        <w:szCs w:val="16"/>
      </w:rPr>
      <w:t>© 2018</w:t>
    </w:r>
    <w:r w:rsidR="00722B55" w:rsidRPr="00A605E8">
      <w:rPr>
        <w:rFonts w:ascii="Calibri" w:hAnsi="Calibri"/>
        <w:sz w:val="16"/>
        <w:szCs w:val="16"/>
      </w:rPr>
      <w:t xml:space="preserve"> </w:t>
    </w:r>
    <w:r w:rsidR="00EB4F1B">
      <w:rPr>
        <w:rFonts w:ascii="Calibri" w:hAnsi="Calibri"/>
        <w:sz w:val="16"/>
        <w:szCs w:val="16"/>
      </w:rPr>
      <w:t xml:space="preserve">by </w:t>
    </w:r>
    <w:r w:rsidR="00722B55" w:rsidRPr="00A605E8">
      <w:rPr>
        <w:rFonts w:ascii="Calibri" w:hAnsi="Calibri"/>
        <w:sz w:val="16"/>
        <w:szCs w:val="16"/>
      </w:rPr>
      <w:t xml:space="preserve">CASAS </w:t>
    </w:r>
    <w:r w:rsidR="00EB4F1B">
      <w:rPr>
        <w:rFonts w:ascii="Calibri" w:hAnsi="Calibri"/>
        <w:sz w:val="16"/>
        <w:szCs w:val="16"/>
      </w:rPr>
      <w:t>National External Diploma Program</w:t>
    </w:r>
    <w:r w:rsidR="00722B55" w:rsidRPr="00A605E8">
      <w:rPr>
        <w:rFonts w:ascii="Calibri" w:hAnsi="Calibri"/>
        <w:sz w:val="16"/>
        <w:szCs w:val="16"/>
      </w:rPr>
      <w:t>. All rights reserved.</w:t>
    </w:r>
    <w:r w:rsidR="003E7D9F">
      <w:rPr>
        <w:rFonts w:ascii="Calibri" w:hAnsi="Calibri"/>
        <w:sz w:val="16"/>
        <w:szCs w:val="16"/>
      </w:rPr>
      <w:t xml:space="preserve">               </w:t>
    </w:r>
    <w:r w:rsidR="00EA59EF">
      <w:rPr>
        <w:rFonts w:ascii="Calibri" w:hAnsi="Calibri"/>
        <w:sz w:val="16"/>
        <w:szCs w:val="16"/>
      </w:rPr>
      <w:t>January 2018</w:t>
    </w:r>
    <w:r w:rsidR="00722B55" w:rsidRPr="00C04E51">
      <w:rPr>
        <w:sz w:val="16"/>
        <w:szCs w:val="16"/>
      </w:rPr>
      <w:tab/>
    </w:r>
    <w:r w:rsidR="003E7D9F">
      <w:rPr>
        <w:sz w:val="16"/>
        <w:szCs w:val="16"/>
      </w:rPr>
      <w:t xml:space="preserve"> </w:t>
    </w:r>
    <w:r w:rsidR="003E7D9F" w:rsidRPr="003E7D9F">
      <w:rPr>
        <w:sz w:val="16"/>
        <w:szCs w:val="16"/>
      </w:rPr>
      <w:t xml:space="preserve">Page </w:t>
    </w:r>
    <w:r w:rsidR="003E7D9F" w:rsidRPr="003E7D9F">
      <w:rPr>
        <w:b/>
        <w:bCs/>
        <w:sz w:val="16"/>
        <w:szCs w:val="16"/>
      </w:rPr>
      <w:fldChar w:fldCharType="begin"/>
    </w:r>
    <w:r w:rsidR="003E7D9F" w:rsidRPr="003E7D9F">
      <w:rPr>
        <w:b/>
        <w:bCs/>
        <w:sz w:val="16"/>
        <w:szCs w:val="16"/>
      </w:rPr>
      <w:instrText xml:space="preserve"> PAGE  \* Arabic  \* MERGEFORMAT </w:instrText>
    </w:r>
    <w:r w:rsidR="003E7D9F" w:rsidRPr="003E7D9F">
      <w:rPr>
        <w:b/>
        <w:bCs/>
        <w:sz w:val="16"/>
        <w:szCs w:val="16"/>
      </w:rPr>
      <w:fldChar w:fldCharType="separate"/>
    </w:r>
    <w:r w:rsidR="00002030">
      <w:rPr>
        <w:b/>
        <w:bCs/>
        <w:noProof/>
        <w:sz w:val="16"/>
        <w:szCs w:val="16"/>
      </w:rPr>
      <w:t>1</w:t>
    </w:r>
    <w:r w:rsidR="003E7D9F" w:rsidRPr="003E7D9F">
      <w:rPr>
        <w:b/>
        <w:bCs/>
        <w:sz w:val="16"/>
        <w:szCs w:val="16"/>
      </w:rPr>
      <w:fldChar w:fldCharType="end"/>
    </w:r>
    <w:r w:rsidR="003E7D9F" w:rsidRPr="003E7D9F">
      <w:rPr>
        <w:sz w:val="16"/>
        <w:szCs w:val="16"/>
      </w:rPr>
      <w:t xml:space="preserve"> of </w:t>
    </w:r>
    <w:r w:rsidR="003E7D9F" w:rsidRPr="003E7D9F">
      <w:rPr>
        <w:b/>
        <w:bCs/>
        <w:sz w:val="16"/>
        <w:szCs w:val="16"/>
      </w:rPr>
      <w:fldChar w:fldCharType="begin"/>
    </w:r>
    <w:r w:rsidR="003E7D9F" w:rsidRPr="003E7D9F">
      <w:rPr>
        <w:b/>
        <w:bCs/>
        <w:sz w:val="16"/>
        <w:szCs w:val="16"/>
      </w:rPr>
      <w:instrText xml:space="preserve"> NUMPAGES  \* Arabic  \* MERGEFORMAT </w:instrText>
    </w:r>
    <w:r w:rsidR="003E7D9F" w:rsidRPr="003E7D9F">
      <w:rPr>
        <w:b/>
        <w:bCs/>
        <w:sz w:val="16"/>
        <w:szCs w:val="16"/>
      </w:rPr>
      <w:fldChar w:fldCharType="separate"/>
    </w:r>
    <w:r w:rsidR="00002030">
      <w:rPr>
        <w:b/>
        <w:bCs/>
        <w:noProof/>
        <w:sz w:val="16"/>
        <w:szCs w:val="16"/>
      </w:rPr>
      <w:t>1</w:t>
    </w:r>
    <w:r w:rsidR="003E7D9F" w:rsidRPr="003E7D9F">
      <w:rPr>
        <w:b/>
        <w:bCs/>
        <w:sz w:val="16"/>
        <w:szCs w:val="16"/>
      </w:rPr>
      <w:fldChar w:fldCharType="end"/>
    </w:r>
  </w:p>
  <w:p w:rsidR="00ED4428" w:rsidRDefault="00ED4428" w:rsidP="00ED4428">
    <w:pPr>
      <w:tabs>
        <w:tab w:val="right" w:pos="9900"/>
      </w:tabs>
      <w:spacing w:after="0" w:line="240" w:lineRule="auto"/>
      <w:ind w:right="43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A18" w:rsidRDefault="002F1A18" w:rsidP="00FB4ACE">
      <w:pPr>
        <w:spacing w:after="0" w:line="240" w:lineRule="auto"/>
      </w:pPr>
      <w:r>
        <w:separator/>
      </w:r>
    </w:p>
  </w:footnote>
  <w:footnote w:type="continuationSeparator" w:id="0">
    <w:p w:rsidR="002F1A18" w:rsidRDefault="002F1A18" w:rsidP="00FB4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C87"/>
    <w:multiLevelType w:val="hybridMultilevel"/>
    <w:tmpl w:val="3EE65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1C8E"/>
    <w:multiLevelType w:val="hybridMultilevel"/>
    <w:tmpl w:val="39AA9586"/>
    <w:lvl w:ilvl="0" w:tplc="54F84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362F7"/>
    <w:multiLevelType w:val="hybridMultilevel"/>
    <w:tmpl w:val="C1128974"/>
    <w:lvl w:ilvl="0" w:tplc="9D684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1697"/>
    <w:multiLevelType w:val="hybridMultilevel"/>
    <w:tmpl w:val="8A5E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D6579"/>
    <w:multiLevelType w:val="hybridMultilevel"/>
    <w:tmpl w:val="40FEDE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E13E9"/>
    <w:multiLevelType w:val="hybridMultilevel"/>
    <w:tmpl w:val="3926C93A"/>
    <w:lvl w:ilvl="0" w:tplc="0409000F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 w15:restartNumberingAfterBreak="0">
    <w:nsid w:val="445A75E3"/>
    <w:multiLevelType w:val="hybridMultilevel"/>
    <w:tmpl w:val="8A26404E"/>
    <w:lvl w:ilvl="0" w:tplc="54F84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73430"/>
    <w:multiLevelType w:val="hybridMultilevel"/>
    <w:tmpl w:val="8A26404E"/>
    <w:lvl w:ilvl="0" w:tplc="54F84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8711D"/>
    <w:multiLevelType w:val="hybridMultilevel"/>
    <w:tmpl w:val="B6BA7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96B0E"/>
    <w:multiLevelType w:val="hybridMultilevel"/>
    <w:tmpl w:val="5172E550"/>
    <w:lvl w:ilvl="0" w:tplc="AEA8F24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/>
        <w:i w:val="0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A0DFC"/>
    <w:multiLevelType w:val="hybridMultilevel"/>
    <w:tmpl w:val="CB505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4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CE"/>
    <w:rsid w:val="00000CA3"/>
    <w:rsid w:val="00002030"/>
    <w:rsid w:val="00002B02"/>
    <w:rsid w:val="00003EE2"/>
    <w:rsid w:val="0000761C"/>
    <w:rsid w:val="000107B4"/>
    <w:rsid w:val="00011320"/>
    <w:rsid w:val="000129E6"/>
    <w:rsid w:val="00014F33"/>
    <w:rsid w:val="0001625F"/>
    <w:rsid w:val="000164CC"/>
    <w:rsid w:val="00016677"/>
    <w:rsid w:val="00021B90"/>
    <w:rsid w:val="00021FCC"/>
    <w:rsid w:val="00024D30"/>
    <w:rsid w:val="00026A2C"/>
    <w:rsid w:val="00026ECB"/>
    <w:rsid w:val="00027A8C"/>
    <w:rsid w:val="00027D2B"/>
    <w:rsid w:val="00030CFB"/>
    <w:rsid w:val="000314DA"/>
    <w:rsid w:val="00033EB9"/>
    <w:rsid w:val="0003539B"/>
    <w:rsid w:val="000371A6"/>
    <w:rsid w:val="0004070C"/>
    <w:rsid w:val="00040E2A"/>
    <w:rsid w:val="00043AD7"/>
    <w:rsid w:val="00044645"/>
    <w:rsid w:val="00046FA1"/>
    <w:rsid w:val="00054ED0"/>
    <w:rsid w:val="00056029"/>
    <w:rsid w:val="00057C45"/>
    <w:rsid w:val="000605CC"/>
    <w:rsid w:val="000613DA"/>
    <w:rsid w:val="00064C83"/>
    <w:rsid w:val="000655A4"/>
    <w:rsid w:val="00067A5A"/>
    <w:rsid w:val="00070421"/>
    <w:rsid w:val="00071E33"/>
    <w:rsid w:val="0007436F"/>
    <w:rsid w:val="000755F2"/>
    <w:rsid w:val="00080DEB"/>
    <w:rsid w:val="000845C9"/>
    <w:rsid w:val="00084D2F"/>
    <w:rsid w:val="00085B5F"/>
    <w:rsid w:val="00086F44"/>
    <w:rsid w:val="000874A2"/>
    <w:rsid w:val="00092080"/>
    <w:rsid w:val="0009267F"/>
    <w:rsid w:val="000937A4"/>
    <w:rsid w:val="00096970"/>
    <w:rsid w:val="0009791F"/>
    <w:rsid w:val="000A0479"/>
    <w:rsid w:val="000A392F"/>
    <w:rsid w:val="000A581E"/>
    <w:rsid w:val="000A6323"/>
    <w:rsid w:val="000A67A1"/>
    <w:rsid w:val="000B33AB"/>
    <w:rsid w:val="000B7568"/>
    <w:rsid w:val="000C2532"/>
    <w:rsid w:val="000D2314"/>
    <w:rsid w:val="000D57FF"/>
    <w:rsid w:val="000E336E"/>
    <w:rsid w:val="000E77F0"/>
    <w:rsid w:val="000F2A27"/>
    <w:rsid w:val="000F2E2C"/>
    <w:rsid w:val="000F3B09"/>
    <w:rsid w:val="000F3BA0"/>
    <w:rsid w:val="000F47DD"/>
    <w:rsid w:val="001041EE"/>
    <w:rsid w:val="00106216"/>
    <w:rsid w:val="0011052E"/>
    <w:rsid w:val="00113421"/>
    <w:rsid w:val="00115C21"/>
    <w:rsid w:val="0011637E"/>
    <w:rsid w:val="00117FF6"/>
    <w:rsid w:val="001239A7"/>
    <w:rsid w:val="001275EB"/>
    <w:rsid w:val="001316C8"/>
    <w:rsid w:val="001329B5"/>
    <w:rsid w:val="001374F8"/>
    <w:rsid w:val="00137C84"/>
    <w:rsid w:val="00143614"/>
    <w:rsid w:val="00146289"/>
    <w:rsid w:val="00146296"/>
    <w:rsid w:val="001514BC"/>
    <w:rsid w:val="0015794D"/>
    <w:rsid w:val="00164689"/>
    <w:rsid w:val="001646E8"/>
    <w:rsid w:val="00164EB1"/>
    <w:rsid w:val="0016560A"/>
    <w:rsid w:val="001679D8"/>
    <w:rsid w:val="001705D3"/>
    <w:rsid w:val="00171028"/>
    <w:rsid w:val="00172094"/>
    <w:rsid w:val="001725E8"/>
    <w:rsid w:val="0017323A"/>
    <w:rsid w:val="00182552"/>
    <w:rsid w:val="00184742"/>
    <w:rsid w:val="00184D9D"/>
    <w:rsid w:val="00190747"/>
    <w:rsid w:val="00191347"/>
    <w:rsid w:val="0019252B"/>
    <w:rsid w:val="00193D52"/>
    <w:rsid w:val="00196472"/>
    <w:rsid w:val="00196635"/>
    <w:rsid w:val="001A23B1"/>
    <w:rsid w:val="001A57BA"/>
    <w:rsid w:val="001B0A47"/>
    <w:rsid w:val="001B343C"/>
    <w:rsid w:val="001B4B88"/>
    <w:rsid w:val="001B5309"/>
    <w:rsid w:val="001B542E"/>
    <w:rsid w:val="001B734F"/>
    <w:rsid w:val="001B7A19"/>
    <w:rsid w:val="001C257D"/>
    <w:rsid w:val="001C3B76"/>
    <w:rsid w:val="001C4490"/>
    <w:rsid w:val="001D0B62"/>
    <w:rsid w:val="001D16D0"/>
    <w:rsid w:val="001D5003"/>
    <w:rsid w:val="001D5AA7"/>
    <w:rsid w:val="001D782C"/>
    <w:rsid w:val="001E1D1D"/>
    <w:rsid w:val="001E31BF"/>
    <w:rsid w:val="001E3EF6"/>
    <w:rsid w:val="001F433D"/>
    <w:rsid w:val="001F53F4"/>
    <w:rsid w:val="001F5EDD"/>
    <w:rsid w:val="001F6EFA"/>
    <w:rsid w:val="0020308D"/>
    <w:rsid w:val="0020353E"/>
    <w:rsid w:val="00204FB2"/>
    <w:rsid w:val="00205AC1"/>
    <w:rsid w:val="00205C37"/>
    <w:rsid w:val="00210F67"/>
    <w:rsid w:val="00213DAA"/>
    <w:rsid w:val="002229C2"/>
    <w:rsid w:val="002275C1"/>
    <w:rsid w:val="00230081"/>
    <w:rsid w:val="002305C7"/>
    <w:rsid w:val="00236A76"/>
    <w:rsid w:val="002414F8"/>
    <w:rsid w:val="00242388"/>
    <w:rsid w:val="002426AC"/>
    <w:rsid w:val="00244D03"/>
    <w:rsid w:val="00247970"/>
    <w:rsid w:val="00247E61"/>
    <w:rsid w:val="00250596"/>
    <w:rsid w:val="00252E5D"/>
    <w:rsid w:val="00254214"/>
    <w:rsid w:val="00255740"/>
    <w:rsid w:val="00255CE8"/>
    <w:rsid w:val="00257A85"/>
    <w:rsid w:val="00262B53"/>
    <w:rsid w:val="0026406E"/>
    <w:rsid w:val="00264F4F"/>
    <w:rsid w:val="00270E54"/>
    <w:rsid w:val="00274E04"/>
    <w:rsid w:val="00275645"/>
    <w:rsid w:val="00280DFE"/>
    <w:rsid w:val="00282EFB"/>
    <w:rsid w:val="00283E48"/>
    <w:rsid w:val="0028516A"/>
    <w:rsid w:val="002879D3"/>
    <w:rsid w:val="00287DE6"/>
    <w:rsid w:val="002916B0"/>
    <w:rsid w:val="00293BA5"/>
    <w:rsid w:val="0029431D"/>
    <w:rsid w:val="00294E1E"/>
    <w:rsid w:val="002965CA"/>
    <w:rsid w:val="002A186F"/>
    <w:rsid w:val="002A3E0B"/>
    <w:rsid w:val="002A463A"/>
    <w:rsid w:val="002A7414"/>
    <w:rsid w:val="002A795C"/>
    <w:rsid w:val="002B0BF9"/>
    <w:rsid w:val="002B1EAF"/>
    <w:rsid w:val="002B3688"/>
    <w:rsid w:val="002B37A7"/>
    <w:rsid w:val="002C3C66"/>
    <w:rsid w:val="002C3ECB"/>
    <w:rsid w:val="002C4270"/>
    <w:rsid w:val="002C549B"/>
    <w:rsid w:val="002C6DAB"/>
    <w:rsid w:val="002C7F8A"/>
    <w:rsid w:val="002D09E8"/>
    <w:rsid w:val="002D5E78"/>
    <w:rsid w:val="002E05E5"/>
    <w:rsid w:val="002E0A04"/>
    <w:rsid w:val="002E1E35"/>
    <w:rsid w:val="002E3B31"/>
    <w:rsid w:val="002E3E53"/>
    <w:rsid w:val="002E63D9"/>
    <w:rsid w:val="002E7D01"/>
    <w:rsid w:val="002F00F3"/>
    <w:rsid w:val="002F03D5"/>
    <w:rsid w:val="002F1A18"/>
    <w:rsid w:val="002F2211"/>
    <w:rsid w:val="002F2D99"/>
    <w:rsid w:val="002F5935"/>
    <w:rsid w:val="002F6177"/>
    <w:rsid w:val="002F7444"/>
    <w:rsid w:val="002F7A8A"/>
    <w:rsid w:val="0030244B"/>
    <w:rsid w:val="00306C5B"/>
    <w:rsid w:val="003128B8"/>
    <w:rsid w:val="00313269"/>
    <w:rsid w:val="00314F77"/>
    <w:rsid w:val="00322368"/>
    <w:rsid w:val="003224AC"/>
    <w:rsid w:val="00323CB5"/>
    <w:rsid w:val="00324A7A"/>
    <w:rsid w:val="00326CFF"/>
    <w:rsid w:val="00330A5A"/>
    <w:rsid w:val="00330E64"/>
    <w:rsid w:val="00331967"/>
    <w:rsid w:val="003331DD"/>
    <w:rsid w:val="00334A37"/>
    <w:rsid w:val="00336C55"/>
    <w:rsid w:val="003402DC"/>
    <w:rsid w:val="00341696"/>
    <w:rsid w:val="00344A50"/>
    <w:rsid w:val="003519CB"/>
    <w:rsid w:val="0035204C"/>
    <w:rsid w:val="003532D9"/>
    <w:rsid w:val="00353626"/>
    <w:rsid w:val="003557C7"/>
    <w:rsid w:val="003560BF"/>
    <w:rsid w:val="00357143"/>
    <w:rsid w:val="003659CD"/>
    <w:rsid w:val="00365AD6"/>
    <w:rsid w:val="003661D2"/>
    <w:rsid w:val="003664C8"/>
    <w:rsid w:val="00366F95"/>
    <w:rsid w:val="00373C33"/>
    <w:rsid w:val="003779EC"/>
    <w:rsid w:val="00377B3E"/>
    <w:rsid w:val="0038284D"/>
    <w:rsid w:val="0038652D"/>
    <w:rsid w:val="00387968"/>
    <w:rsid w:val="00387C3D"/>
    <w:rsid w:val="00393327"/>
    <w:rsid w:val="003935D7"/>
    <w:rsid w:val="00394D3D"/>
    <w:rsid w:val="00394E96"/>
    <w:rsid w:val="003A1820"/>
    <w:rsid w:val="003A51A1"/>
    <w:rsid w:val="003A52ED"/>
    <w:rsid w:val="003A5337"/>
    <w:rsid w:val="003A67EF"/>
    <w:rsid w:val="003A7C56"/>
    <w:rsid w:val="003B0532"/>
    <w:rsid w:val="003B2E40"/>
    <w:rsid w:val="003B352E"/>
    <w:rsid w:val="003B3F45"/>
    <w:rsid w:val="003B4914"/>
    <w:rsid w:val="003B74DE"/>
    <w:rsid w:val="003C07A6"/>
    <w:rsid w:val="003C0C94"/>
    <w:rsid w:val="003C10FE"/>
    <w:rsid w:val="003C583D"/>
    <w:rsid w:val="003C7C47"/>
    <w:rsid w:val="003D06A7"/>
    <w:rsid w:val="003D11F0"/>
    <w:rsid w:val="003D63B8"/>
    <w:rsid w:val="003D792C"/>
    <w:rsid w:val="003D7F42"/>
    <w:rsid w:val="003E2789"/>
    <w:rsid w:val="003E28C2"/>
    <w:rsid w:val="003E2ED2"/>
    <w:rsid w:val="003E3984"/>
    <w:rsid w:val="003E62A8"/>
    <w:rsid w:val="003E66A1"/>
    <w:rsid w:val="003E7D9F"/>
    <w:rsid w:val="003F1D8F"/>
    <w:rsid w:val="003F42F2"/>
    <w:rsid w:val="003F4636"/>
    <w:rsid w:val="003F5B8B"/>
    <w:rsid w:val="003F64A9"/>
    <w:rsid w:val="003F6E95"/>
    <w:rsid w:val="00402DF0"/>
    <w:rsid w:val="00405565"/>
    <w:rsid w:val="00405A6B"/>
    <w:rsid w:val="00406424"/>
    <w:rsid w:val="00407B62"/>
    <w:rsid w:val="0041191F"/>
    <w:rsid w:val="004128EB"/>
    <w:rsid w:val="00413652"/>
    <w:rsid w:val="00415AC4"/>
    <w:rsid w:val="00416E6F"/>
    <w:rsid w:val="00417AB0"/>
    <w:rsid w:val="004202BD"/>
    <w:rsid w:val="004206A5"/>
    <w:rsid w:val="00421A0C"/>
    <w:rsid w:val="0042294B"/>
    <w:rsid w:val="004239C1"/>
    <w:rsid w:val="004261F3"/>
    <w:rsid w:val="00434ADE"/>
    <w:rsid w:val="00447A35"/>
    <w:rsid w:val="004506A9"/>
    <w:rsid w:val="004508B4"/>
    <w:rsid w:val="004523CB"/>
    <w:rsid w:val="00453557"/>
    <w:rsid w:val="004564BF"/>
    <w:rsid w:val="00460358"/>
    <w:rsid w:val="00461185"/>
    <w:rsid w:val="00462A48"/>
    <w:rsid w:val="004636C6"/>
    <w:rsid w:val="00464127"/>
    <w:rsid w:val="004649DC"/>
    <w:rsid w:val="00465F25"/>
    <w:rsid w:val="00466682"/>
    <w:rsid w:val="00467F02"/>
    <w:rsid w:val="004731B1"/>
    <w:rsid w:val="00473C33"/>
    <w:rsid w:val="0048043B"/>
    <w:rsid w:val="004861C9"/>
    <w:rsid w:val="00487AB7"/>
    <w:rsid w:val="004911EB"/>
    <w:rsid w:val="00494266"/>
    <w:rsid w:val="00496E53"/>
    <w:rsid w:val="004A09E0"/>
    <w:rsid w:val="004A2C4C"/>
    <w:rsid w:val="004A30D8"/>
    <w:rsid w:val="004A40F8"/>
    <w:rsid w:val="004A4224"/>
    <w:rsid w:val="004A454E"/>
    <w:rsid w:val="004A493D"/>
    <w:rsid w:val="004A626E"/>
    <w:rsid w:val="004A69AA"/>
    <w:rsid w:val="004A7F75"/>
    <w:rsid w:val="004B1091"/>
    <w:rsid w:val="004B1C0D"/>
    <w:rsid w:val="004B780F"/>
    <w:rsid w:val="004B7850"/>
    <w:rsid w:val="004B7E8F"/>
    <w:rsid w:val="004B7F67"/>
    <w:rsid w:val="004C232A"/>
    <w:rsid w:val="004C3CA5"/>
    <w:rsid w:val="004C4120"/>
    <w:rsid w:val="004C670A"/>
    <w:rsid w:val="004D0CBF"/>
    <w:rsid w:val="004D4748"/>
    <w:rsid w:val="004D77E1"/>
    <w:rsid w:val="004E12AB"/>
    <w:rsid w:val="004E4580"/>
    <w:rsid w:val="004E509A"/>
    <w:rsid w:val="004F30A8"/>
    <w:rsid w:val="004F38A3"/>
    <w:rsid w:val="004F3BAC"/>
    <w:rsid w:val="004F592B"/>
    <w:rsid w:val="0050396B"/>
    <w:rsid w:val="00503AE9"/>
    <w:rsid w:val="005077EF"/>
    <w:rsid w:val="0051059D"/>
    <w:rsid w:val="005106AB"/>
    <w:rsid w:val="0051120C"/>
    <w:rsid w:val="00511822"/>
    <w:rsid w:val="00514A96"/>
    <w:rsid w:val="00516424"/>
    <w:rsid w:val="00520914"/>
    <w:rsid w:val="00521CF8"/>
    <w:rsid w:val="00523AF5"/>
    <w:rsid w:val="00526597"/>
    <w:rsid w:val="00526942"/>
    <w:rsid w:val="0052782A"/>
    <w:rsid w:val="005341E2"/>
    <w:rsid w:val="00535B56"/>
    <w:rsid w:val="005410F3"/>
    <w:rsid w:val="00542193"/>
    <w:rsid w:val="0054734B"/>
    <w:rsid w:val="00552753"/>
    <w:rsid w:val="00552A2F"/>
    <w:rsid w:val="00553F9A"/>
    <w:rsid w:val="00554166"/>
    <w:rsid w:val="0055480A"/>
    <w:rsid w:val="0055609D"/>
    <w:rsid w:val="0056037D"/>
    <w:rsid w:val="00563ED1"/>
    <w:rsid w:val="005701F5"/>
    <w:rsid w:val="00571325"/>
    <w:rsid w:val="00572BEC"/>
    <w:rsid w:val="00576034"/>
    <w:rsid w:val="00576B60"/>
    <w:rsid w:val="00577AAE"/>
    <w:rsid w:val="00584066"/>
    <w:rsid w:val="0058764A"/>
    <w:rsid w:val="00590A9D"/>
    <w:rsid w:val="00591871"/>
    <w:rsid w:val="00591A82"/>
    <w:rsid w:val="005A12F3"/>
    <w:rsid w:val="005A1B7D"/>
    <w:rsid w:val="005A56A0"/>
    <w:rsid w:val="005A6106"/>
    <w:rsid w:val="005A61C2"/>
    <w:rsid w:val="005B1691"/>
    <w:rsid w:val="005B193B"/>
    <w:rsid w:val="005B1FC0"/>
    <w:rsid w:val="005B2C0F"/>
    <w:rsid w:val="005B3F8E"/>
    <w:rsid w:val="005B5EA0"/>
    <w:rsid w:val="005B6C94"/>
    <w:rsid w:val="005B7D71"/>
    <w:rsid w:val="005C0C34"/>
    <w:rsid w:val="005C0D72"/>
    <w:rsid w:val="005C4D43"/>
    <w:rsid w:val="005C55DC"/>
    <w:rsid w:val="005C6ECF"/>
    <w:rsid w:val="005D1DCE"/>
    <w:rsid w:val="005D23D3"/>
    <w:rsid w:val="005D310F"/>
    <w:rsid w:val="005D4670"/>
    <w:rsid w:val="005D60E7"/>
    <w:rsid w:val="005E0373"/>
    <w:rsid w:val="005E7201"/>
    <w:rsid w:val="005F0EAF"/>
    <w:rsid w:val="005F2484"/>
    <w:rsid w:val="005F459E"/>
    <w:rsid w:val="005F7D73"/>
    <w:rsid w:val="006031BD"/>
    <w:rsid w:val="00605660"/>
    <w:rsid w:val="00610C03"/>
    <w:rsid w:val="00611EFE"/>
    <w:rsid w:val="006154FA"/>
    <w:rsid w:val="006225A5"/>
    <w:rsid w:val="00627877"/>
    <w:rsid w:val="00632815"/>
    <w:rsid w:val="00632852"/>
    <w:rsid w:val="00634C26"/>
    <w:rsid w:val="00643586"/>
    <w:rsid w:val="006441ED"/>
    <w:rsid w:val="00644C01"/>
    <w:rsid w:val="006460C5"/>
    <w:rsid w:val="00647630"/>
    <w:rsid w:val="00647EB3"/>
    <w:rsid w:val="00650120"/>
    <w:rsid w:val="0065255E"/>
    <w:rsid w:val="0066272F"/>
    <w:rsid w:val="00663D8A"/>
    <w:rsid w:val="00673B25"/>
    <w:rsid w:val="0067685E"/>
    <w:rsid w:val="00680D74"/>
    <w:rsid w:val="00683E71"/>
    <w:rsid w:val="0068707F"/>
    <w:rsid w:val="006914F6"/>
    <w:rsid w:val="00694AB6"/>
    <w:rsid w:val="00696A5D"/>
    <w:rsid w:val="00697B4D"/>
    <w:rsid w:val="006A0310"/>
    <w:rsid w:val="006A1A74"/>
    <w:rsid w:val="006A2402"/>
    <w:rsid w:val="006A2E84"/>
    <w:rsid w:val="006A547D"/>
    <w:rsid w:val="006A6FAC"/>
    <w:rsid w:val="006A7DF9"/>
    <w:rsid w:val="006B0067"/>
    <w:rsid w:val="006B06B0"/>
    <w:rsid w:val="006B7393"/>
    <w:rsid w:val="006C016C"/>
    <w:rsid w:val="006C049A"/>
    <w:rsid w:val="006C0953"/>
    <w:rsid w:val="006C70E7"/>
    <w:rsid w:val="006D09E0"/>
    <w:rsid w:val="006D2BB1"/>
    <w:rsid w:val="006D55B8"/>
    <w:rsid w:val="006D6E48"/>
    <w:rsid w:val="006E40FA"/>
    <w:rsid w:val="006F0BB9"/>
    <w:rsid w:val="006F1396"/>
    <w:rsid w:val="006F14C4"/>
    <w:rsid w:val="006F4EB5"/>
    <w:rsid w:val="006F5461"/>
    <w:rsid w:val="006F5C65"/>
    <w:rsid w:val="006F7C6D"/>
    <w:rsid w:val="006F7D04"/>
    <w:rsid w:val="0070418F"/>
    <w:rsid w:val="00706595"/>
    <w:rsid w:val="00706F6A"/>
    <w:rsid w:val="007108A4"/>
    <w:rsid w:val="00711A34"/>
    <w:rsid w:val="00712083"/>
    <w:rsid w:val="00712969"/>
    <w:rsid w:val="0071383E"/>
    <w:rsid w:val="00714BE9"/>
    <w:rsid w:val="00717A2A"/>
    <w:rsid w:val="007210CF"/>
    <w:rsid w:val="007220C1"/>
    <w:rsid w:val="00722B55"/>
    <w:rsid w:val="007240A4"/>
    <w:rsid w:val="00737FA7"/>
    <w:rsid w:val="00740744"/>
    <w:rsid w:val="00740F96"/>
    <w:rsid w:val="00740FF1"/>
    <w:rsid w:val="00741138"/>
    <w:rsid w:val="00742145"/>
    <w:rsid w:val="00743EC5"/>
    <w:rsid w:val="00746D93"/>
    <w:rsid w:val="00755F8A"/>
    <w:rsid w:val="00756C29"/>
    <w:rsid w:val="00756F22"/>
    <w:rsid w:val="007605DF"/>
    <w:rsid w:val="00760835"/>
    <w:rsid w:val="00760946"/>
    <w:rsid w:val="0076113F"/>
    <w:rsid w:val="00771900"/>
    <w:rsid w:val="00771E78"/>
    <w:rsid w:val="00771FEE"/>
    <w:rsid w:val="0077342A"/>
    <w:rsid w:val="00773783"/>
    <w:rsid w:val="007762F5"/>
    <w:rsid w:val="007773C6"/>
    <w:rsid w:val="00786F55"/>
    <w:rsid w:val="00791B16"/>
    <w:rsid w:val="00792340"/>
    <w:rsid w:val="0079287A"/>
    <w:rsid w:val="00795EA2"/>
    <w:rsid w:val="00797F6A"/>
    <w:rsid w:val="007A1814"/>
    <w:rsid w:val="007A23DF"/>
    <w:rsid w:val="007A280D"/>
    <w:rsid w:val="007A296D"/>
    <w:rsid w:val="007A2A92"/>
    <w:rsid w:val="007A3C6A"/>
    <w:rsid w:val="007A6263"/>
    <w:rsid w:val="007A78BC"/>
    <w:rsid w:val="007B0458"/>
    <w:rsid w:val="007B0C08"/>
    <w:rsid w:val="007B0EAA"/>
    <w:rsid w:val="007B1A85"/>
    <w:rsid w:val="007B530A"/>
    <w:rsid w:val="007B585E"/>
    <w:rsid w:val="007C129E"/>
    <w:rsid w:val="007C37B2"/>
    <w:rsid w:val="007C40FB"/>
    <w:rsid w:val="007D1166"/>
    <w:rsid w:val="007D13BA"/>
    <w:rsid w:val="007D5D59"/>
    <w:rsid w:val="007D5FFD"/>
    <w:rsid w:val="007D6100"/>
    <w:rsid w:val="007D6A93"/>
    <w:rsid w:val="007D74B9"/>
    <w:rsid w:val="007D7B75"/>
    <w:rsid w:val="007E0BA8"/>
    <w:rsid w:val="007E0D0C"/>
    <w:rsid w:val="007E13E3"/>
    <w:rsid w:val="007E1742"/>
    <w:rsid w:val="007E4C47"/>
    <w:rsid w:val="007E5306"/>
    <w:rsid w:val="007F630F"/>
    <w:rsid w:val="0080245A"/>
    <w:rsid w:val="00803E8A"/>
    <w:rsid w:val="00804867"/>
    <w:rsid w:val="008053B2"/>
    <w:rsid w:val="008058DB"/>
    <w:rsid w:val="0080636A"/>
    <w:rsid w:val="00807629"/>
    <w:rsid w:val="008149DC"/>
    <w:rsid w:val="0081510F"/>
    <w:rsid w:val="00824A8F"/>
    <w:rsid w:val="008258CD"/>
    <w:rsid w:val="00827889"/>
    <w:rsid w:val="008327BF"/>
    <w:rsid w:val="00832BD0"/>
    <w:rsid w:val="008345D8"/>
    <w:rsid w:val="00835EA6"/>
    <w:rsid w:val="00836278"/>
    <w:rsid w:val="0084383A"/>
    <w:rsid w:val="00843DF8"/>
    <w:rsid w:val="00844135"/>
    <w:rsid w:val="00844437"/>
    <w:rsid w:val="00845077"/>
    <w:rsid w:val="00845792"/>
    <w:rsid w:val="00846DB0"/>
    <w:rsid w:val="0085359F"/>
    <w:rsid w:val="008640B7"/>
    <w:rsid w:val="0086610B"/>
    <w:rsid w:val="008667D5"/>
    <w:rsid w:val="00867299"/>
    <w:rsid w:val="00867919"/>
    <w:rsid w:val="00867928"/>
    <w:rsid w:val="008817D8"/>
    <w:rsid w:val="00881B68"/>
    <w:rsid w:val="00891B7A"/>
    <w:rsid w:val="0089497A"/>
    <w:rsid w:val="00897BDA"/>
    <w:rsid w:val="008A01AC"/>
    <w:rsid w:val="008A0A15"/>
    <w:rsid w:val="008A2AD2"/>
    <w:rsid w:val="008A32BE"/>
    <w:rsid w:val="008A7459"/>
    <w:rsid w:val="008A7EFF"/>
    <w:rsid w:val="008B29B9"/>
    <w:rsid w:val="008B528C"/>
    <w:rsid w:val="008B5AC9"/>
    <w:rsid w:val="008C0673"/>
    <w:rsid w:val="008C1D83"/>
    <w:rsid w:val="008C23CE"/>
    <w:rsid w:val="008C35EB"/>
    <w:rsid w:val="008C48D4"/>
    <w:rsid w:val="008C6E01"/>
    <w:rsid w:val="008D00E5"/>
    <w:rsid w:val="008D0749"/>
    <w:rsid w:val="008D1626"/>
    <w:rsid w:val="008D215D"/>
    <w:rsid w:val="008D59CB"/>
    <w:rsid w:val="008D5C61"/>
    <w:rsid w:val="008D7C9E"/>
    <w:rsid w:val="008E08A8"/>
    <w:rsid w:val="008E3616"/>
    <w:rsid w:val="008E4768"/>
    <w:rsid w:val="008E5687"/>
    <w:rsid w:val="008E6A7B"/>
    <w:rsid w:val="008F1686"/>
    <w:rsid w:val="008F224E"/>
    <w:rsid w:val="008F3140"/>
    <w:rsid w:val="008F6BB4"/>
    <w:rsid w:val="00900FC9"/>
    <w:rsid w:val="00901B60"/>
    <w:rsid w:val="0090367A"/>
    <w:rsid w:val="00912E5C"/>
    <w:rsid w:val="00916453"/>
    <w:rsid w:val="0091696E"/>
    <w:rsid w:val="0091727E"/>
    <w:rsid w:val="0092073E"/>
    <w:rsid w:val="00921440"/>
    <w:rsid w:val="0092246A"/>
    <w:rsid w:val="009266A4"/>
    <w:rsid w:val="00930C7E"/>
    <w:rsid w:val="009313AB"/>
    <w:rsid w:val="00933A89"/>
    <w:rsid w:val="0093677D"/>
    <w:rsid w:val="00937417"/>
    <w:rsid w:val="00937FDE"/>
    <w:rsid w:val="0094315F"/>
    <w:rsid w:val="009433F2"/>
    <w:rsid w:val="00946285"/>
    <w:rsid w:val="00946F9C"/>
    <w:rsid w:val="00947994"/>
    <w:rsid w:val="00951E20"/>
    <w:rsid w:val="00952257"/>
    <w:rsid w:val="0095320B"/>
    <w:rsid w:val="00954B8D"/>
    <w:rsid w:val="0095534B"/>
    <w:rsid w:val="00961CF6"/>
    <w:rsid w:val="009649EA"/>
    <w:rsid w:val="00964D77"/>
    <w:rsid w:val="009650B9"/>
    <w:rsid w:val="009667DF"/>
    <w:rsid w:val="00971B2A"/>
    <w:rsid w:val="0097687E"/>
    <w:rsid w:val="00977B31"/>
    <w:rsid w:val="00981504"/>
    <w:rsid w:val="00983B84"/>
    <w:rsid w:val="00984493"/>
    <w:rsid w:val="0099283D"/>
    <w:rsid w:val="00992F73"/>
    <w:rsid w:val="0099439A"/>
    <w:rsid w:val="00994F53"/>
    <w:rsid w:val="009A3C94"/>
    <w:rsid w:val="009A41C0"/>
    <w:rsid w:val="009A61B2"/>
    <w:rsid w:val="009B320D"/>
    <w:rsid w:val="009B5E78"/>
    <w:rsid w:val="009B7B56"/>
    <w:rsid w:val="009C0552"/>
    <w:rsid w:val="009C20E8"/>
    <w:rsid w:val="009C2D46"/>
    <w:rsid w:val="009C2F10"/>
    <w:rsid w:val="009C35BE"/>
    <w:rsid w:val="009C4594"/>
    <w:rsid w:val="009D1A91"/>
    <w:rsid w:val="009D23FB"/>
    <w:rsid w:val="009D450E"/>
    <w:rsid w:val="009D5D2D"/>
    <w:rsid w:val="009D71A6"/>
    <w:rsid w:val="009F09E1"/>
    <w:rsid w:val="009F1345"/>
    <w:rsid w:val="009F4F0E"/>
    <w:rsid w:val="009F6B18"/>
    <w:rsid w:val="00A00916"/>
    <w:rsid w:val="00A02948"/>
    <w:rsid w:val="00A03D36"/>
    <w:rsid w:val="00A0486E"/>
    <w:rsid w:val="00A049A4"/>
    <w:rsid w:val="00A04E46"/>
    <w:rsid w:val="00A05ABB"/>
    <w:rsid w:val="00A05F79"/>
    <w:rsid w:val="00A063C6"/>
    <w:rsid w:val="00A06B67"/>
    <w:rsid w:val="00A07667"/>
    <w:rsid w:val="00A11A2F"/>
    <w:rsid w:val="00A15499"/>
    <w:rsid w:val="00A162B5"/>
    <w:rsid w:val="00A162C9"/>
    <w:rsid w:val="00A20DA5"/>
    <w:rsid w:val="00A2319F"/>
    <w:rsid w:val="00A23A1D"/>
    <w:rsid w:val="00A23A2E"/>
    <w:rsid w:val="00A23C50"/>
    <w:rsid w:val="00A25B95"/>
    <w:rsid w:val="00A31A37"/>
    <w:rsid w:val="00A3547B"/>
    <w:rsid w:val="00A400C0"/>
    <w:rsid w:val="00A4215A"/>
    <w:rsid w:val="00A4522A"/>
    <w:rsid w:val="00A47FCB"/>
    <w:rsid w:val="00A508AC"/>
    <w:rsid w:val="00A51924"/>
    <w:rsid w:val="00A54B6A"/>
    <w:rsid w:val="00A5653D"/>
    <w:rsid w:val="00A57108"/>
    <w:rsid w:val="00A5718D"/>
    <w:rsid w:val="00A60319"/>
    <w:rsid w:val="00A6263A"/>
    <w:rsid w:val="00A637FE"/>
    <w:rsid w:val="00A65BE3"/>
    <w:rsid w:val="00A6771C"/>
    <w:rsid w:val="00A678E5"/>
    <w:rsid w:val="00A67B45"/>
    <w:rsid w:val="00A7218B"/>
    <w:rsid w:val="00A75255"/>
    <w:rsid w:val="00A7594F"/>
    <w:rsid w:val="00A77CAB"/>
    <w:rsid w:val="00A77EA4"/>
    <w:rsid w:val="00A80A90"/>
    <w:rsid w:val="00A8231D"/>
    <w:rsid w:val="00A838D0"/>
    <w:rsid w:val="00A84FF2"/>
    <w:rsid w:val="00A9122F"/>
    <w:rsid w:val="00A97F3D"/>
    <w:rsid w:val="00AA4BF9"/>
    <w:rsid w:val="00AA7F83"/>
    <w:rsid w:val="00AB03B4"/>
    <w:rsid w:val="00AB318B"/>
    <w:rsid w:val="00AB3295"/>
    <w:rsid w:val="00AC219C"/>
    <w:rsid w:val="00AC4C18"/>
    <w:rsid w:val="00AC5BF4"/>
    <w:rsid w:val="00AC6E1D"/>
    <w:rsid w:val="00AC7EA6"/>
    <w:rsid w:val="00AD0E35"/>
    <w:rsid w:val="00AD1D16"/>
    <w:rsid w:val="00AE1420"/>
    <w:rsid w:val="00AE2256"/>
    <w:rsid w:val="00AE39C7"/>
    <w:rsid w:val="00AE7264"/>
    <w:rsid w:val="00AE7A16"/>
    <w:rsid w:val="00B03A57"/>
    <w:rsid w:val="00B05073"/>
    <w:rsid w:val="00B07FDA"/>
    <w:rsid w:val="00B1289F"/>
    <w:rsid w:val="00B144B7"/>
    <w:rsid w:val="00B14A78"/>
    <w:rsid w:val="00B1674E"/>
    <w:rsid w:val="00B1789C"/>
    <w:rsid w:val="00B17B09"/>
    <w:rsid w:val="00B20A41"/>
    <w:rsid w:val="00B2299D"/>
    <w:rsid w:val="00B23599"/>
    <w:rsid w:val="00B23AC0"/>
    <w:rsid w:val="00B2444B"/>
    <w:rsid w:val="00B2552D"/>
    <w:rsid w:val="00B25FD2"/>
    <w:rsid w:val="00B302AA"/>
    <w:rsid w:val="00B366AC"/>
    <w:rsid w:val="00B470AF"/>
    <w:rsid w:val="00B4761D"/>
    <w:rsid w:val="00B51401"/>
    <w:rsid w:val="00B52478"/>
    <w:rsid w:val="00B5335F"/>
    <w:rsid w:val="00B5449C"/>
    <w:rsid w:val="00B62872"/>
    <w:rsid w:val="00B64C03"/>
    <w:rsid w:val="00B661B8"/>
    <w:rsid w:val="00B74623"/>
    <w:rsid w:val="00B775B0"/>
    <w:rsid w:val="00B80EE1"/>
    <w:rsid w:val="00B82E3B"/>
    <w:rsid w:val="00B83A67"/>
    <w:rsid w:val="00B844D3"/>
    <w:rsid w:val="00B86736"/>
    <w:rsid w:val="00B86F1A"/>
    <w:rsid w:val="00B87AE8"/>
    <w:rsid w:val="00B91A0F"/>
    <w:rsid w:val="00B9254C"/>
    <w:rsid w:val="00B95B10"/>
    <w:rsid w:val="00BA043A"/>
    <w:rsid w:val="00BA13E1"/>
    <w:rsid w:val="00BA1C96"/>
    <w:rsid w:val="00BA1CD2"/>
    <w:rsid w:val="00BA2E19"/>
    <w:rsid w:val="00BA4666"/>
    <w:rsid w:val="00BA5A94"/>
    <w:rsid w:val="00BA5FD3"/>
    <w:rsid w:val="00BA712D"/>
    <w:rsid w:val="00BB0DC6"/>
    <w:rsid w:val="00BB0ECC"/>
    <w:rsid w:val="00BB2FA2"/>
    <w:rsid w:val="00BB311E"/>
    <w:rsid w:val="00BB5FD9"/>
    <w:rsid w:val="00BB6C46"/>
    <w:rsid w:val="00BC02A4"/>
    <w:rsid w:val="00BC246C"/>
    <w:rsid w:val="00BC6120"/>
    <w:rsid w:val="00BC7163"/>
    <w:rsid w:val="00BD2B1A"/>
    <w:rsid w:val="00BD3CB7"/>
    <w:rsid w:val="00BD6712"/>
    <w:rsid w:val="00BD7E77"/>
    <w:rsid w:val="00BD7E98"/>
    <w:rsid w:val="00BE1701"/>
    <w:rsid w:val="00BE19DC"/>
    <w:rsid w:val="00BE2A0A"/>
    <w:rsid w:val="00BE3B7F"/>
    <w:rsid w:val="00BE4C3A"/>
    <w:rsid w:val="00BE4FD7"/>
    <w:rsid w:val="00BE585A"/>
    <w:rsid w:val="00BE6382"/>
    <w:rsid w:val="00BF02E1"/>
    <w:rsid w:val="00BF0ECF"/>
    <w:rsid w:val="00BF39B8"/>
    <w:rsid w:val="00BF3C5A"/>
    <w:rsid w:val="00BF464D"/>
    <w:rsid w:val="00BF64B3"/>
    <w:rsid w:val="00BF70CF"/>
    <w:rsid w:val="00C02108"/>
    <w:rsid w:val="00C026DE"/>
    <w:rsid w:val="00C04E51"/>
    <w:rsid w:val="00C05393"/>
    <w:rsid w:val="00C05505"/>
    <w:rsid w:val="00C07897"/>
    <w:rsid w:val="00C151D9"/>
    <w:rsid w:val="00C15C9C"/>
    <w:rsid w:val="00C164AA"/>
    <w:rsid w:val="00C16CAB"/>
    <w:rsid w:val="00C16CDC"/>
    <w:rsid w:val="00C2002F"/>
    <w:rsid w:val="00C22F96"/>
    <w:rsid w:val="00C2306C"/>
    <w:rsid w:val="00C23627"/>
    <w:rsid w:val="00C23645"/>
    <w:rsid w:val="00C2501B"/>
    <w:rsid w:val="00C25153"/>
    <w:rsid w:val="00C273C9"/>
    <w:rsid w:val="00C31A48"/>
    <w:rsid w:val="00C34E65"/>
    <w:rsid w:val="00C42816"/>
    <w:rsid w:val="00C4762B"/>
    <w:rsid w:val="00C476D4"/>
    <w:rsid w:val="00C47B9C"/>
    <w:rsid w:val="00C50843"/>
    <w:rsid w:val="00C56218"/>
    <w:rsid w:val="00C56D55"/>
    <w:rsid w:val="00C603FF"/>
    <w:rsid w:val="00C619A3"/>
    <w:rsid w:val="00C6358F"/>
    <w:rsid w:val="00C65B80"/>
    <w:rsid w:val="00C707C8"/>
    <w:rsid w:val="00C75AC6"/>
    <w:rsid w:val="00C775E7"/>
    <w:rsid w:val="00C80473"/>
    <w:rsid w:val="00C8091B"/>
    <w:rsid w:val="00C80BFE"/>
    <w:rsid w:val="00C811F1"/>
    <w:rsid w:val="00C82781"/>
    <w:rsid w:val="00C85089"/>
    <w:rsid w:val="00C90279"/>
    <w:rsid w:val="00C91EE0"/>
    <w:rsid w:val="00C92261"/>
    <w:rsid w:val="00C9503A"/>
    <w:rsid w:val="00CA1675"/>
    <w:rsid w:val="00CA2F81"/>
    <w:rsid w:val="00CA7995"/>
    <w:rsid w:val="00CB0EB7"/>
    <w:rsid w:val="00CB1404"/>
    <w:rsid w:val="00CB24A2"/>
    <w:rsid w:val="00CB252E"/>
    <w:rsid w:val="00CB2929"/>
    <w:rsid w:val="00CB630E"/>
    <w:rsid w:val="00CC2F29"/>
    <w:rsid w:val="00CD2B6A"/>
    <w:rsid w:val="00CD5B7F"/>
    <w:rsid w:val="00CD77D9"/>
    <w:rsid w:val="00CE0EEE"/>
    <w:rsid w:val="00CF2274"/>
    <w:rsid w:val="00CF3B50"/>
    <w:rsid w:val="00CF4E66"/>
    <w:rsid w:val="00D00789"/>
    <w:rsid w:val="00D00FC1"/>
    <w:rsid w:val="00D02006"/>
    <w:rsid w:val="00D0219D"/>
    <w:rsid w:val="00D022BF"/>
    <w:rsid w:val="00D10927"/>
    <w:rsid w:val="00D11C5B"/>
    <w:rsid w:val="00D13950"/>
    <w:rsid w:val="00D157B2"/>
    <w:rsid w:val="00D2133D"/>
    <w:rsid w:val="00D238F6"/>
    <w:rsid w:val="00D23B0A"/>
    <w:rsid w:val="00D320B0"/>
    <w:rsid w:val="00D33244"/>
    <w:rsid w:val="00D339D0"/>
    <w:rsid w:val="00D3546E"/>
    <w:rsid w:val="00D361C1"/>
    <w:rsid w:val="00D37212"/>
    <w:rsid w:val="00D410A9"/>
    <w:rsid w:val="00D424F8"/>
    <w:rsid w:val="00D4383A"/>
    <w:rsid w:val="00D51CC9"/>
    <w:rsid w:val="00D51E8E"/>
    <w:rsid w:val="00D5205D"/>
    <w:rsid w:val="00D53F84"/>
    <w:rsid w:val="00D55503"/>
    <w:rsid w:val="00D60D1B"/>
    <w:rsid w:val="00D619F9"/>
    <w:rsid w:val="00D61E4C"/>
    <w:rsid w:val="00D64E87"/>
    <w:rsid w:val="00D673C0"/>
    <w:rsid w:val="00D70919"/>
    <w:rsid w:val="00D73A1D"/>
    <w:rsid w:val="00D80425"/>
    <w:rsid w:val="00D8165D"/>
    <w:rsid w:val="00D83BD7"/>
    <w:rsid w:val="00D86588"/>
    <w:rsid w:val="00D90137"/>
    <w:rsid w:val="00D92169"/>
    <w:rsid w:val="00D97874"/>
    <w:rsid w:val="00DA0ACD"/>
    <w:rsid w:val="00DA0AF4"/>
    <w:rsid w:val="00DA1B6F"/>
    <w:rsid w:val="00DA2E0D"/>
    <w:rsid w:val="00DA3179"/>
    <w:rsid w:val="00DA38C6"/>
    <w:rsid w:val="00DA5E2F"/>
    <w:rsid w:val="00DB0903"/>
    <w:rsid w:val="00DB1483"/>
    <w:rsid w:val="00DB516B"/>
    <w:rsid w:val="00DB54CD"/>
    <w:rsid w:val="00DB6069"/>
    <w:rsid w:val="00DC07DB"/>
    <w:rsid w:val="00DC2CBD"/>
    <w:rsid w:val="00DC31EA"/>
    <w:rsid w:val="00DC415D"/>
    <w:rsid w:val="00DC531F"/>
    <w:rsid w:val="00DC5D4B"/>
    <w:rsid w:val="00DC7E2D"/>
    <w:rsid w:val="00DD236C"/>
    <w:rsid w:val="00DD66D7"/>
    <w:rsid w:val="00DD6DC3"/>
    <w:rsid w:val="00DD74D2"/>
    <w:rsid w:val="00DE241F"/>
    <w:rsid w:val="00DE32AD"/>
    <w:rsid w:val="00DE6765"/>
    <w:rsid w:val="00DE67A3"/>
    <w:rsid w:val="00DE6FD6"/>
    <w:rsid w:val="00DE7071"/>
    <w:rsid w:val="00DF1021"/>
    <w:rsid w:val="00DF5B7B"/>
    <w:rsid w:val="00DF7723"/>
    <w:rsid w:val="00E0306E"/>
    <w:rsid w:val="00E0381E"/>
    <w:rsid w:val="00E03F45"/>
    <w:rsid w:val="00E05F81"/>
    <w:rsid w:val="00E07576"/>
    <w:rsid w:val="00E07A12"/>
    <w:rsid w:val="00E15539"/>
    <w:rsid w:val="00E15A2A"/>
    <w:rsid w:val="00E17329"/>
    <w:rsid w:val="00E17CE2"/>
    <w:rsid w:val="00E20FEC"/>
    <w:rsid w:val="00E22089"/>
    <w:rsid w:val="00E22CDD"/>
    <w:rsid w:val="00E2430F"/>
    <w:rsid w:val="00E24CF5"/>
    <w:rsid w:val="00E33DEC"/>
    <w:rsid w:val="00E35502"/>
    <w:rsid w:val="00E41586"/>
    <w:rsid w:val="00E45C56"/>
    <w:rsid w:val="00E45F72"/>
    <w:rsid w:val="00E46104"/>
    <w:rsid w:val="00E47608"/>
    <w:rsid w:val="00E47E5E"/>
    <w:rsid w:val="00E503BE"/>
    <w:rsid w:val="00E52260"/>
    <w:rsid w:val="00E52870"/>
    <w:rsid w:val="00E57029"/>
    <w:rsid w:val="00E615BB"/>
    <w:rsid w:val="00E70952"/>
    <w:rsid w:val="00E70987"/>
    <w:rsid w:val="00E731DC"/>
    <w:rsid w:val="00E732A9"/>
    <w:rsid w:val="00E768C3"/>
    <w:rsid w:val="00E7753F"/>
    <w:rsid w:val="00E82091"/>
    <w:rsid w:val="00E85E41"/>
    <w:rsid w:val="00E87BFB"/>
    <w:rsid w:val="00E91958"/>
    <w:rsid w:val="00E91BAD"/>
    <w:rsid w:val="00E91EE7"/>
    <w:rsid w:val="00E939A9"/>
    <w:rsid w:val="00E93E0D"/>
    <w:rsid w:val="00E94585"/>
    <w:rsid w:val="00E9683F"/>
    <w:rsid w:val="00E9685B"/>
    <w:rsid w:val="00E96E56"/>
    <w:rsid w:val="00E97D6E"/>
    <w:rsid w:val="00EA1C70"/>
    <w:rsid w:val="00EA2440"/>
    <w:rsid w:val="00EA59EF"/>
    <w:rsid w:val="00EA71A3"/>
    <w:rsid w:val="00EB1519"/>
    <w:rsid w:val="00EB4F1B"/>
    <w:rsid w:val="00EB6873"/>
    <w:rsid w:val="00EC33E0"/>
    <w:rsid w:val="00EC5EAB"/>
    <w:rsid w:val="00EC61D7"/>
    <w:rsid w:val="00EC7A5E"/>
    <w:rsid w:val="00ED4428"/>
    <w:rsid w:val="00ED5A10"/>
    <w:rsid w:val="00EE302B"/>
    <w:rsid w:val="00EE32A2"/>
    <w:rsid w:val="00EE37A3"/>
    <w:rsid w:val="00EE6D68"/>
    <w:rsid w:val="00EF01BE"/>
    <w:rsid w:val="00EF0824"/>
    <w:rsid w:val="00EF3CDF"/>
    <w:rsid w:val="00F00B29"/>
    <w:rsid w:val="00F02AA3"/>
    <w:rsid w:val="00F039F8"/>
    <w:rsid w:val="00F0735A"/>
    <w:rsid w:val="00F14570"/>
    <w:rsid w:val="00F26B9E"/>
    <w:rsid w:val="00F26C43"/>
    <w:rsid w:val="00F27B98"/>
    <w:rsid w:val="00F30CD2"/>
    <w:rsid w:val="00F31DCB"/>
    <w:rsid w:val="00F339CA"/>
    <w:rsid w:val="00F33D7E"/>
    <w:rsid w:val="00F3582E"/>
    <w:rsid w:val="00F36A61"/>
    <w:rsid w:val="00F36DE8"/>
    <w:rsid w:val="00F3760E"/>
    <w:rsid w:val="00F37C34"/>
    <w:rsid w:val="00F37E9C"/>
    <w:rsid w:val="00F44A88"/>
    <w:rsid w:val="00F4557A"/>
    <w:rsid w:val="00F54134"/>
    <w:rsid w:val="00F54B14"/>
    <w:rsid w:val="00F61D4E"/>
    <w:rsid w:val="00F67840"/>
    <w:rsid w:val="00F72C78"/>
    <w:rsid w:val="00F73D6B"/>
    <w:rsid w:val="00F74289"/>
    <w:rsid w:val="00F7683F"/>
    <w:rsid w:val="00F821E5"/>
    <w:rsid w:val="00F91151"/>
    <w:rsid w:val="00F9241C"/>
    <w:rsid w:val="00F93D76"/>
    <w:rsid w:val="00F94C87"/>
    <w:rsid w:val="00F97308"/>
    <w:rsid w:val="00FA3791"/>
    <w:rsid w:val="00FA4454"/>
    <w:rsid w:val="00FA53CC"/>
    <w:rsid w:val="00FA547A"/>
    <w:rsid w:val="00FA7DDC"/>
    <w:rsid w:val="00FB08AA"/>
    <w:rsid w:val="00FB0D7C"/>
    <w:rsid w:val="00FB1951"/>
    <w:rsid w:val="00FB322D"/>
    <w:rsid w:val="00FB4ACE"/>
    <w:rsid w:val="00FB56BB"/>
    <w:rsid w:val="00FB6773"/>
    <w:rsid w:val="00FB7896"/>
    <w:rsid w:val="00FC1506"/>
    <w:rsid w:val="00FC1B4A"/>
    <w:rsid w:val="00FC3E8E"/>
    <w:rsid w:val="00FC5003"/>
    <w:rsid w:val="00FC78FC"/>
    <w:rsid w:val="00FD2460"/>
    <w:rsid w:val="00FD3179"/>
    <w:rsid w:val="00FD4768"/>
    <w:rsid w:val="00FD5F3E"/>
    <w:rsid w:val="00FE31B6"/>
    <w:rsid w:val="00FE36F7"/>
    <w:rsid w:val="00FE3962"/>
    <w:rsid w:val="00FE655C"/>
    <w:rsid w:val="00FF1C76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58DEB6"/>
  <w15:docId w15:val="{C9EEA7EF-DA78-41B5-BF97-B9FF5BCA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10F"/>
  </w:style>
  <w:style w:type="paragraph" w:styleId="Heading1">
    <w:name w:val="heading 1"/>
    <w:basedOn w:val="Normal"/>
    <w:next w:val="Normal"/>
    <w:link w:val="Heading1Char"/>
    <w:uiPriority w:val="9"/>
    <w:qFormat/>
    <w:rsid w:val="00413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CE"/>
  </w:style>
  <w:style w:type="paragraph" w:styleId="Footer">
    <w:name w:val="footer"/>
    <w:basedOn w:val="Normal"/>
    <w:link w:val="FooterChar"/>
    <w:uiPriority w:val="99"/>
    <w:unhideWhenUsed/>
    <w:rsid w:val="00FB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CE"/>
  </w:style>
  <w:style w:type="paragraph" w:styleId="BalloonText">
    <w:name w:val="Balloon Text"/>
    <w:basedOn w:val="Normal"/>
    <w:link w:val="BalloonTextChar"/>
    <w:uiPriority w:val="99"/>
    <w:semiHidden/>
    <w:unhideWhenUsed/>
    <w:rsid w:val="0024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23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2388"/>
    <w:pPr>
      <w:spacing w:after="0" w:line="240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2388"/>
    <w:rPr>
      <w:b/>
      <w:bCs/>
    </w:rPr>
  </w:style>
  <w:style w:type="character" w:customStyle="1" w:styleId="A6">
    <w:name w:val="A6"/>
    <w:uiPriority w:val="99"/>
    <w:rsid w:val="00B87AE8"/>
    <w:rPr>
      <w:rFonts w:cs="Arial Narrow"/>
      <w:color w:val="000000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1D782C"/>
    <w:rPr>
      <w:color w:val="4040C0"/>
      <w:u w:val="single"/>
    </w:rPr>
  </w:style>
  <w:style w:type="character" w:customStyle="1" w:styleId="ft">
    <w:name w:val="ft"/>
    <w:basedOn w:val="DefaultParagraphFont"/>
    <w:rsid w:val="00526942"/>
  </w:style>
  <w:style w:type="character" w:styleId="LineNumber">
    <w:name w:val="line number"/>
    <w:basedOn w:val="DefaultParagraphFont"/>
    <w:uiPriority w:val="99"/>
    <w:semiHidden/>
    <w:unhideWhenUsed/>
    <w:rsid w:val="00DE7071"/>
  </w:style>
  <w:style w:type="paragraph" w:styleId="TOC3">
    <w:name w:val="toc 3"/>
    <w:basedOn w:val="Normal"/>
    <w:next w:val="Normal"/>
    <w:autoRedefine/>
    <w:uiPriority w:val="39"/>
    <w:unhideWhenUsed/>
    <w:rsid w:val="00413652"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sid w:val="00413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13652"/>
    <w:pPr>
      <w:outlineLvl w:val="9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raining.ned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F82A-4021-499D-9982-D769FCDA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Janita</cp:lastModifiedBy>
  <cp:revision>3</cp:revision>
  <cp:lastPrinted>2018-01-15T18:35:00Z</cp:lastPrinted>
  <dcterms:created xsi:type="dcterms:W3CDTF">2018-05-14T15:51:00Z</dcterms:created>
  <dcterms:modified xsi:type="dcterms:W3CDTF">2018-05-15T13:27:00Z</dcterms:modified>
</cp:coreProperties>
</file>